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39E1" w14:textId="77777777" w:rsidR="00921924" w:rsidRPr="007538AD" w:rsidRDefault="00921924" w:rsidP="00C22A84">
      <w:pPr>
        <w:pStyle w:val="ECCHeadingnonumbering"/>
        <w:ind w:left="340"/>
        <w:rPr>
          <w:lang w:val="en-GB"/>
        </w:rPr>
      </w:pPr>
    </w:p>
    <w:p w14:paraId="757AC3BD" w14:textId="77777777" w:rsidR="00921924" w:rsidRPr="00FC3554" w:rsidRDefault="00921924" w:rsidP="00921924">
      <w:pPr>
        <w:pStyle w:val="ECCTabletext"/>
      </w:pPr>
    </w:p>
    <w:p w14:paraId="77CAF433" w14:textId="77777777" w:rsidR="00921924" w:rsidRPr="00FC3554" w:rsidRDefault="00921924" w:rsidP="00921924">
      <w:pPr>
        <w:pStyle w:val="ECCTabletext"/>
      </w:pPr>
    </w:p>
    <w:p w14:paraId="2F5C860E" w14:textId="77777777" w:rsidR="00941D3A" w:rsidRPr="00FC3554" w:rsidRDefault="0047784A" w:rsidP="00921924">
      <w:pPr>
        <w:pStyle w:val="coverpageReporttitledescription"/>
        <w:rPr>
          <w:lang w:val="en-GB"/>
        </w:rPr>
      </w:pPr>
      <w:r w:rsidRPr="007538AD">
        <w:rPr>
          <w:rFonts w:eastAsia="Calibri"/>
          <w:lang w:val="en-GB"/>
        </w:rPr>
        <w:fldChar w:fldCharType="begin">
          <w:ffData>
            <w:name w:val=""/>
            <w:enabled/>
            <w:calcOnExit w:val="0"/>
            <w:textInput>
              <w:default w:val="Report Title (Arial 12)"/>
            </w:textInput>
          </w:ffData>
        </w:fldChar>
      </w:r>
      <w:r w:rsidRPr="007538AD">
        <w:rPr>
          <w:rFonts w:eastAsia="Calibri"/>
          <w:lang w:val="en-GB"/>
        </w:rPr>
        <w:instrText xml:space="preserve"> FORMTEXT </w:instrText>
      </w:r>
      <w:r w:rsidRPr="007538AD">
        <w:rPr>
          <w:rFonts w:eastAsia="Calibri"/>
          <w:lang w:val="en-GB"/>
        </w:rPr>
      </w:r>
      <w:r w:rsidRPr="007538AD">
        <w:rPr>
          <w:rFonts w:eastAsia="Calibri"/>
          <w:lang w:val="en-GB"/>
        </w:rPr>
        <w:fldChar w:fldCharType="separate"/>
      </w:r>
      <w:r w:rsidRPr="007538AD">
        <w:rPr>
          <w:rFonts w:eastAsia="Calibri"/>
          <w:lang w:val="en-GB"/>
        </w:rPr>
        <w:t>Report Title (Arial 12)</w:t>
      </w:r>
      <w:r w:rsidRPr="007538AD">
        <w:rPr>
          <w:rFonts w:eastAsia="Calibri"/>
          <w:lang w:val="en-GB"/>
        </w:rPr>
        <w:fldChar w:fldCharType="end"/>
      </w:r>
    </w:p>
    <w:p w14:paraId="0B8FA520" w14:textId="5364F4F3" w:rsidR="00930439" w:rsidRPr="007538AD" w:rsidRDefault="0027787F" w:rsidP="00921924">
      <w:pPr>
        <w:pStyle w:val="coverpageapprovedDDMMYY"/>
        <w:rPr>
          <w:lang w:val="en-GB"/>
        </w:rPr>
      </w:pPr>
      <w:r w:rsidRPr="00FC3554">
        <w:rPr>
          <w:noProof/>
          <w:lang w:val="en-GB" w:eastAsia="da-DK"/>
        </w:rPr>
        <mc:AlternateContent>
          <mc:Choice Requires="wpg">
            <w:drawing>
              <wp:anchor distT="0" distB="0" distL="114300" distR="114300" simplePos="0" relativeHeight="251658243" behindDoc="0" locked="1" layoutInCell="1" allowOverlap="1" wp14:anchorId="271975AC" wp14:editId="16C402D5">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D5B9" w14:textId="77777777" w:rsidR="00E73C15" w:rsidRPr="00F7440E" w:rsidRDefault="00E73C15" w:rsidP="00264464">
                              <w:pPr>
                                <w:pStyle w:val="coverpageECCReport"/>
                                <w:shd w:val="clear" w:color="auto" w:fill="auto"/>
                              </w:pPr>
                              <w:r w:rsidRPr="00264464">
                                <w:t xml:space="preserve">ECC Report </w:t>
                              </w:r>
                              <w:bookmarkStart w:id="0" w:name="Report_Number"/>
                              <w:r w:rsidRPr="00264464">
                                <w:rPr>
                                  <w:rStyle w:val="IntenseReference"/>
                                </w:rPr>
                                <w:t>&lt;No&gt;</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1975AC"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1A8D5B9" w14:textId="77777777" w:rsidR="00E73C15" w:rsidRPr="00F7440E" w:rsidRDefault="00E73C15" w:rsidP="00264464">
                        <w:pPr>
                          <w:pStyle w:val="coverpageECCReport"/>
                          <w:shd w:val="clear" w:color="auto" w:fill="auto"/>
                        </w:pPr>
                        <w:r w:rsidRPr="00264464">
                          <w:t xml:space="preserve">ECC Report </w:t>
                        </w:r>
                        <w:bookmarkStart w:id="1" w:name="Report_Number"/>
                        <w:r w:rsidRPr="00264464">
                          <w:rPr>
                            <w:rStyle w:val="IntenseReference"/>
                          </w:rPr>
                          <w:t>&lt;No&gt;</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C7480E" w:rsidRPr="007538AD">
        <w:rPr>
          <w:lang w:val="en-GB"/>
        </w:rPr>
        <w:fldChar w:fldCharType="begin">
          <w:ffData>
            <w:name w:val="Text8"/>
            <w:enabled/>
            <w:calcOnExit w:val="0"/>
            <w:textInput>
              <w:default w:val="approved DD Month YYYY (Arial 9)"/>
            </w:textInput>
          </w:ffData>
        </w:fldChar>
      </w:r>
      <w:r w:rsidR="00C7480E" w:rsidRPr="007538AD">
        <w:rPr>
          <w:lang w:val="en-GB"/>
        </w:rPr>
        <w:instrText xml:space="preserve"> </w:instrText>
      </w:r>
      <w:bookmarkStart w:id="1" w:name="Text8"/>
      <w:r w:rsidR="00C7480E" w:rsidRPr="007538AD">
        <w:rPr>
          <w:lang w:val="en-GB"/>
        </w:rPr>
        <w:instrText xml:space="preserve">FORMTEXT </w:instrText>
      </w:r>
      <w:r w:rsidR="00C7480E" w:rsidRPr="007538AD">
        <w:rPr>
          <w:lang w:val="en-GB"/>
        </w:rPr>
      </w:r>
      <w:r w:rsidR="00C7480E" w:rsidRPr="007538AD">
        <w:rPr>
          <w:lang w:val="en-GB"/>
        </w:rPr>
        <w:fldChar w:fldCharType="separate"/>
      </w:r>
      <w:r w:rsidR="00C7480E" w:rsidRPr="007538AD">
        <w:rPr>
          <w:noProof/>
          <w:lang w:val="en-GB"/>
        </w:rPr>
        <w:t>approved DD Month YYYY (Arial 9)</w:t>
      </w:r>
      <w:r w:rsidR="00C7480E" w:rsidRPr="007538AD">
        <w:rPr>
          <w:lang w:val="en-GB"/>
        </w:rPr>
        <w:fldChar w:fldCharType="end"/>
      </w:r>
      <w:bookmarkEnd w:id="1"/>
    </w:p>
    <w:p w14:paraId="20BE6E88" w14:textId="77777777" w:rsidR="00930439" w:rsidRPr="00FC3554" w:rsidRDefault="00930439" w:rsidP="00673A9B">
      <w:pPr>
        <w:pStyle w:val="coverpagelastupdatedDDMMYY"/>
        <w:rPr>
          <w:lang w:val="en-GB"/>
        </w:rPr>
      </w:pPr>
      <w:r w:rsidRPr="00FC3554">
        <w:rPr>
          <w:noProof/>
          <w:lang w:val="en-GB" w:eastAsia="da-DK"/>
        </w:rPr>
        <mc:AlternateContent>
          <mc:Choice Requires="wps">
            <w:drawing>
              <wp:anchor distT="0" distB="0" distL="114300" distR="114300" simplePos="0" relativeHeight="251658242" behindDoc="0" locked="1" layoutInCell="1" allowOverlap="1" wp14:anchorId="78AD5EF5" wp14:editId="2E20E0B1">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783E" id="Rectangle 8" o:spid="_x0000_s1026" style="position:absolute;margin-left:-.1pt;margin-top:771.95pt;width:595.2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47784A" w:rsidRPr="00C52918">
        <w:rPr>
          <w:lang w:val="en-GB"/>
        </w:rPr>
        <w:fldChar w:fldCharType="begin">
          <w:ffData>
            <w:name w:val="Text3"/>
            <w:enabled/>
            <w:calcOnExit w:val="0"/>
            <w:textInput>
              <w:default w:val="[last updated: DD Month YYYY] (Arial 9)"/>
            </w:textInput>
          </w:ffData>
        </w:fldChar>
      </w:r>
      <w:bookmarkStart w:id="2" w:name="Text3"/>
      <w:r w:rsidR="0047784A" w:rsidRPr="007538AD">
        <w:rPr>
          <w:lang w:val="en-GB"/>
        </w:rPr>
        <w:instrText xml:space="preserve"> FORMTEXT </w:instrText>
      </w:r>
      <w:r w:rsidR="0047784A" w:rsidRPr="00C52918">
        <w:rPr>
          <w:lang w:val="en-GB"/>
        </w:rPr>
      </w:r>
      <w:r w:rsidR="0047784A" w:rsidRPr="00C52918">
        <w:rPr>
          <w:lang w:val="en-GB"/>
        </w:rPr>
        <w:fldChar w:fldCharType="separate"/>
      </w:r>
      <w:r w:rsidR="0047784A" w:rsidRPr="00FC3554">
        <w:rPr>
          <w:lang w:val="en-GB"/>
        </w:rPr>
        <w:t>[last updat</w:t>
      </w:r>
      <w:r w:rsidR="0047784A" w:rsidRPr="00C52918">
        <w:rPr>
          <w:lang w:val="en-GB"/>
        </w:rPr>
        <w:t>ed: DD Month YYYY] (Arial 9)</w:t>
      </w:r>
      <w:r w:rsidR="0047784A" w:rsidRPr="00C52918">
        <w:rPr>
          <w:lang w:val="en-GB"/>
        </w:rPr>
        <w:fldChar w:fldCharType="end"/>
      </w:r>
      <w:bookmarkEnd w:id="2"/>
    </w:p>
    <w:p w14:paraId="38884E40" w14:textId="77777777" w:rsidR="000E6D2C" w:rsidRPr="00FC3554" w:rsidRDefault="000E6D2C" w:rsidP="005B7A1A">
      <w:pPr>
        <w:pStyle w:val="ECCHLboldanditalics"/>
      </w:pPr>
    </w:p>
    <w:p w14:paraId="59DF87DA" w14:textId="059CA15D" w:rsidR="00A20E12" w:rsidRPr="007538AD" w:rsidRDefault="00A20E12" w:rsidP="004D14BE">
      <w:pPr>
        <w:tabs>
          <w:tab w:val="left" w:pos="340"/>
        </w:tabs>
        <w:rPr>
          <w:rStyle w:val="ECCParagraph"/>
        </w:rPr>
      </w:pPr>
    </w:p>
    <w:p w14:paraId="3DBD1396" w14:textId="652769CF" w:rsidR="008A54FC" w:rsidRPr="00FC3554" w:rsidRDefault="008A54FC" w:rsidP="009465E0">
      <w:pPr>
        <w:pStyle w:val="Heading1"/>
        <w:rPr>
          <w:lang w:val="en-GB"/>
        </w:rPr>
      </w:pPr>
      <w:bookmarkStart w:id="3" w:name="_Toc79649509"/>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r w:rsidRPr="00C52918">
        <w:rPr>
          <w:lang w:val="en-GB"/>
        </w:rPr>
        <w:lastRenderedPageBreak/>
        <w:t xml:space="preserve">Executive summary </w:t>
      </w:r>
      <w:r w:rsidR="00EE0F0E" w:rsidRPr="00C52918">
        <w:rPr>
          <w:lang w:val="en-GB"/>
        </w:rPr>
        <w:t xml:space="preserve">– see </w:t>
      </w:r>
      <w:r w:rsidR="00EE0F0E" w:rsidRPr="00C52918">
        <w:rPr>
          <w:lang w:val="en-GB"/>
        </w:rPr>
        <w:fldChar w:fldCharType="begin"/>
      </w:r>
      <w:r w:rsidR="00EE0F0E" w:rsidRPr="007538AD">
        <w:rPr>
          <w:lang w:val="en-GB"/>
        </w:rPr>
        <w:instrText xml:space="preserve"> REF _Ref76450501 \r \h </w:instrText>
      </w:r>
      <w:r w:rsidR="00EE0F0E" w:rsidRPr="00C52918">
        <w:rPr>
          <w:lang w:val="en-GB"/>
        </w:rPr>
      </w:r>
      <w:r w:rsidR="00EE0F0E" w:rsidRPr="00C52918">
        <w:rPr>
          <w:lang w:val="en-GB"/>
        </w:rPr>
        <w:fldChar w:fldCharType="separate"/>
      </w:r>
      <w:r w:rsidR="000101B9">
        <w:rPr>
          <w:lang w:val="en-GB"/>
        </w:rPr>
        <w:t>A3.2.1</w:t>
      </w:r>
      <w:bookmarkEnd w:id="3"/>
      <w:r w:rsidR="00EE0F0E" w:rsidRPr="00C52918">
        <w:rPr>
          <w:lang w:val="en-GB"/>
        </w:rPr>
        <w:fldChar w:fldCharType="end"/>
      </w:r>
      <w:bookmarkEnd w:id="4"/>
      <w:bookmarkEnd w:id="5"/>
      <w:bookmarkEnd w:id="6"/>
      <w:bookmarkEnd w:id="7"/>
      <w:bookmarkEnd w:id="8"/>
      <w:bookmarkEnd w:id="9"/>
      <w:bookmarkEnd w:id="10"/>
      <w:bookmarkEnd w:id="11"/>
      <w:bookmarkEnd w:id="12"/>
      <w:bookmarkEnd w:id="13"/>
      <w:bookmarkEnd w:id="14"/>
      <w:bookmarkEnd w:id="15"/>
    </w:p>
    <w:p w14:paraId="6345580A" w14:textId="77777777" w:rsidR="00757F24" w:rsidRPr="00DC21C8" w:rsidRDefault="00757F24" w:rsidP="004D14BE">
      <w:pPr>
        <w:tabs>
          <w:tab w:val="left" w:pos="340"/>
        </w:tabs>
        <w:rPr>
          <w:rStyle w:val="ECCParagraph"/>
        </w:rPr>
      </w:pPr>
    </w:p>
    <w:p w14:paraId="5CE11606" w14:textId="77777777" w:rsidR="00F77680" w:rsidRPr="00C52918" w:rsidRDefault="00F77680" w:rsidP="004D14BE">
      <w:pPr>
        <w:tabs>
          <w:tab w:val="left" w:pos="340"/>
        </w:tabs>
        <w:rPr>
          <w:rStyle w:val="ECCParagraph"/>
        </w:rPr>
      </w:pPr>
      <w:r w:rsidRPr="00C52918">
        <w:rPr>
          <w:rStyle w:val="ECCParagraph"/>
        </w:rPr>
        <w:br w:type="page"/>
      </w:r>
    </w:p>
    <w:p w14:paraId="4216C4EA" w14:textId="77777777" w:rsidR="00F77680" w:rsidRPr="00FC3554" w:rsidRDefault="00F77680" w:rsidP="00E2303A">
      <w:pPr>
        <w:pStyle w:val="coverpageTableofContent"/>
        <w:rPr>
          <w:lang w:val="en-GB"/>
        </w:rPr>
      </w:pPr>
    </w:p>
    <w:p w14:paraId="7E8D0B96" w14:textId="02E7CBA0" w:rsidR="008A54FC" w:rsidRPr="00FC3554" w:rsidRDefault="005C5A96" w:rsidP="00E2303A">
      <w:pPr>
        <w:pStyle w:val="coverpageTableofContent"/>
        <w:rPr>
          <w:noProof w:val="0"/>
          <w:lang w:val="en-GB"/>
        </w:rPr>
      </w:pPr>
      <w:r w:rsidRPr="00FC3554">
        <w:rPr>
          <w:lang w:val="en-GB" w:eastAsia="da-DK"/>
        </w:rPr>
        <mc:AlternateContent>
          <mc:Choice Requires="wps">
            <w:drawing>
              <wp:anchor distT="0" distB="0" distL="114300" distR="114300" simplePos="0" relativeHeight="251658240" behindDoc="1" locked="1" layoutInCell="1" allowOverlap="1" wp14:anchorId="3E58B5F3" wp14:editId="6C49085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61FE" w14:textId="77777777" w:rsidR="00E73C15" w:rsidRPr="005C5A96" w:rsidRDefault="00E73C15" w:rsidP="005C5A96">
                            <w:pPr>
                              <w:pStyle w:val="coverpageTableofContent"/>
                            </w:pPr>
                          </w:p>
                          <w:p w14:paraId="6CD126E3" w14:textId="77777777" w:rsidR="00E73C15" w:rsidRDefault="00E73C15" w:rsidP="00E2303A">
                            <w:pPr>
                              <w:pStyle w:val="coverpageTableofContent"/>
                            </w:pPr>
                          </w:p>
                          <w:p w14:paraId="2ECDB599" w14:textId="77777777" w:rsidR="00E73C15" w:rsidRPr="003226D8" w:rsidRDefault="00E73C1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B5F3"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541961FE" w14:textId="77777777" w:rsidR="00E73C15" w:rsidRPr="005C5A96" w:rsidRDefault="00E73C15" w:rsidP="005C5A96">
                      <w:pPr>
                        <w:pStyle w:val="coverpageTableofContent"/>
                      </w:pPr>
                    </w:p>
                    <w:p w14:paraId="6CD126E3" w14:textId="77777777" w:rsidR="00E73C15" w:rsidRDefault="00E73C15" w:rsidP="00E2303A">
                      <w:pPr>
                        <w:pStyle w:val="coverpageTableofContent"/>
                      </w:pPr>
                    </w:p>
                    <w:p w14:paraId="2ECDB599" w14:textId="77777777" w:rsidR="00E73C15" w:rsidRPr="003226D8" w:rsidRDefault="00E73C15" w:rsidP="004930E1">
                      <w:pPr>
                        <w:rPr>
                          <w:rStyle w:val="ECCParagraph"/>
                        </w:rPr>
                      </w:pPr>
                    </w:p>
                  </w:txbxContent>
                </v:textbox>
                <w10:wrap anchorx="page" anchory="page"/>
                <w10:anchorlock/>
              </v:rect>
            </w:pict>
          </mc:Fallback>
        </mc:AlternateContent>
      </w:r>
      <w:r w:rsidR="00E059C5" w:rsidRPr="00FC3554">
        <w:rPr>
          <w:noProof w:val="0"/>
          <w:lang w:val="en-GB"/>
        </w:rPr>
        <w:t>T</w:t>
      </w:r>
      <w:r w:rsidR="00763BA3" w:rsidRPr="00FC3554">
        <w:rPr>
          <w:noProof w:val="0"/>
          <w:lang w:val="en-GB"/>
        </w:rPr>
        <w:t>ABLE OF CONTENTS</w:t>
      </w:r>
      <w:r w:rsidR="00A05776" w:rsidRPr="00FC3554">
        <w:rPr>
          <w:noProof w:val="0"/>
          <w:lang w:val="en-GB"/>
        </w:rPr>
        <w:t xml:space="preserve"> – SEE </w:t>
      </w:r>
      <w:r w:rsidR="00A05776" w:rsidRPr="00FC3554">
        <w:rPr>
          <w:noProof w:val="0"/>
          <w:lang w:val="en-GB"/>
        </w:rPr>
        <w:fldChar w:fldCharType="begin"/>
      </w:r>
      <w:r w:rsidR="00A05776" w:rsidRPr="00FC3554">
        <w:rPr>
          <w:lang w:val="en-GB"/>
        </w:rPr>
        <w:instrText xml:space="preserve"> REF _Ref76450748 \r \h </w:instrText>
      </w:r>
      <w:r w:rsidR="00A05776" w:rsidRPr="00FC3554">
        <w:rPr>
          <w:noProof w:val="0"/>
          <w:lang w:val="en-GB"/>
        </w:rPr>
      </w:r>
      <w:r w:rsidR="00A05776" w:rsidRPr="00FC3554">
        <w:rPr>
          <w:noProof w:val="0"/>
          <w:lang w:val="en-GB"/>
        </w:rPr>
        <w:fldChar w:fldCharType="separate"/>
      </w:r>
      <w:r w:rsidR="000101B9">
        <w:rPr>
          <w:lang w:val="en-GB"/>
        </w:rPr>
        <w:t>A3.2.2</w:t>
      </w:r>
      <w:r w:rsidR="00A05776" w:rsidRPr="00FC3554">
        <w:rPr>
          <w:noProof w:val="0"/>
          <w:lang w:val="en-GB"/>
        </w:rPr>
        <w:fldChar w:fldCharType="end"/>
      </w:r>
    </w:p>
    <w:p w14:paraId="04027DBF" w14:textId="77777777" w:rsidR="00067793" w:rsidRPr="00FC3554"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038B0B79" w14:textId="29E95F65" w:rsidR="004D67E1" w:rsidRDefault="00D027E7" w:rsidP="008F59A4">
          <w:pPr>
            <w:tabs>
              <w:tab w:val="left" w:pos="340"/>
            </w:tabs>
            <w:rPr>
              <w:rFonts w:asciiTheme="minorHAnsi" w:eastAsiaTheme="minorEastAsia" w:hAnsiTheme="minorHAnsi" w:cstheme="minorBidi"/>
              <w:b/>
              <w:noProof/>
              <w:sz w:val="22"/>
            </w:rPr>
          </w:pPr>
          <w:r w:rsidRPr="00C52918">
            <w:rPr>
              <w:rStyle w:val="ECCParagraph"/>
            </w:rPr>
            <w:fldChar w:fldCharType="begin"/>
          </w:r>
          <w:r w:rsidRPr="00FC3554">
            <w:rPr>
              <w:rStyle w:val="ECCParagraph"/>
            </w:rPr>
            <w:instrText xml:space="preserve"> TOC \o "1-4" \h \z \u </w:instrText>
          </w:r>
          <w:r w:rsidRPr="00C52918">
            <w:rPr>
              <w:rStyle w:val="ECCParagraph"/>
            </w:rPr>
            <w:fldChar w:fldCharType="separate"/>
          </w:r>
          <w:hyperlink w:anchor="_Toc79649509" w:history="1">
            <w:r w:rsidR="004D67E1" w:rsidRPr="00784D84">
              <w:rPr>
                <w:rStyle w:val="Hyperlink"/>
                <w:noProof/>
              </w:rPr>
              <w:t>0</w:t>
            </w:r>
            <w:r w:rsidR="004D67E1">
              <w:rPr>
                <w:rFonts w:asciiTheme="minorHAnsi" w:eastAsiaTheme="minorEastAsia" w:hAnsiTheme="minorHAnsi" w:cstheme="minorBidi"/>
                <w:noProof/>
                <w:sz w:val="22"/>
              </w:rPr>
              <w:tab/>
            </w:r>
            <w:r w:rsidR="004D67E1" w:rsidRPr="00784D84">
              <w:rPr>
                <w:rStyle w:val="Hyperlink"/>
                <w:noProof/>
              </w:rPr>
              <w:t>Executive summary – see A3.2.1</w:t>
            </w:r>
            <w:r w:rsidR="004D67E1">
              <w:rPr>
                <w:noProof/>
                <w:webHidden/>
              </w:rPr>
              <w:tab/>
            </w:r>
            <w:r w:rsidR="004D67E1">
              <w:rPr>
                <w:noProof/>
                <w:webHidden/>
              </w:rPr>
              <w:fldChar w:fldCharType="begin"/>
            </w:r>
            <w:r w:rsidR="004D67E1">
              <w:rPr>
                <w:noProof/>
                <w:webHidden/>
              </w:rPr>
              <w:instrText xml:space="preserve"> PAGEREF _Toc79649509 \h </w:instrText>
            </w:r>
            <w:r w:rsidR="004D67E1">
              <w:rPr>
                <w:noProof/>
                <w:webHidden/>
              </w:rPr>
            </w:r>
            <w:r w:rsidR="004D67E1">
              <w:rPr>
                <w:noProof/>
                <w:webHidden/>
              </w:rPr>
              <w:fldChar w:fldCharType="separate"/>
            </w:r>
            <w:r w:rsidR="002E5D54">
              <w:rPr>
                <w:noProof/>
                <w:webHidden/>
              </w:rPr>
              <w:t>2</w:t>
            </w:r>
            <w:r w:rsidR="004D67E1">
              <w:rPr>
                <w:noProof/>
                <w:webHidden/>
              </w:rPr>
              <w:fldChar w:fldCharType="end"/>
            </w:r>
          </w:hyperlink>
        </w:p>
        <w:p w14:paraId="0843C514" w14:textId="372C6C1E" w:rsidR="004D67E1" w:rsidRDefault="008F59A4">
          <w:pPr>
            <w:pStyle w:val="TOC1"/>
            <w:rPr>
              <w:rFonts w:asciiTheme="minorHAnsi" w:eastAsiaTheme="minorEastAsia" w:hAnsiTheme="minorHAnsi" w:cstheme="minorBidi"/>
              <w:b w:val="0"/>
              <w:noProof/>
              <w:sz w:val="22"/>
              <w:szCs w:val="22"/>
            </w:rPr>
          </w:pPr>
          <w:hyperlink w:anchor="_Toc79649510" w:history="1">
            <w:r w:rsidR="004D67E1" w:rsidRPr="00784D84">
              <w:rPr>
                <w:rStyle w:val="Hyperlink"/>
                <w:noProof/>
              </w:rPr>
              <w:t>1</w:t>
            </w:r>
            <w:r w:rsidR="004D67E1">
              <w:rPr>
                <w:rFonts w:asciiTheme="minorHAnsi" w:eastAsiaTheme="minorEastAsia" w:hAnsiTheme="minorHAnsi" w:cstheme="minorBidi"/>
                <w:b w:val="0"/>
                <w:noProof/>
                <w:sz w:val="22"/>
                <w:szCs w:val="22"/>
              </w:rPr>
              <w:tab/>
            </w:r>
            <w:r w:rsidR="004D67E1" w:rsidRPr="00784D84">
              <w:rPr>
                <w:rStyle w:val="Hyperlink"/>
                <w:noProof/>
              </w:rPr>
              <w:t>Introduction – see A3.2.4</w:t>
            </w:r>
            <w:r w:rsidR="004D67E1">
              <w:rPr>
                <w:noProof/>
                <w:webHidden/>
              </w:rPr>
              <w:tab/>
            </w:r>
            <w:r w:rsidR="004D67E1">
              <w:rPr>
                <w:noProof/>
                <w:webHidden/>
              </w:rPr>
              <w:fldChar w:fldCharType="begin"/>
            </w:r>
            <w:r w:rsidR="004D67E1">
              <w:rPr>
                <w:noProof/>
                <w:webHidden/>
              </w:rPr>
              <w:instrText xml:space="preserve"> PAGEREF _Toc79649510 \h </w:instrText>
            </w:r>
            <w:r w:rsidR="004D67E1">
              <w:rPr>
                <w:noProof/>
                <w:webHidden/>
              </w:rPr>
            </w:r>
            <w:r w:rsidR="004D67E1">
              <w:rPr>
                <w:noProof/>
                <w:webHidden/>
              </w:rPr>
              <w:fldChar w:fldCharType="separate"/>
            </w:r>
            <w:r w:rsidR="002E5D54">
              <w:rPr>
                <w:noProof/>
                <w:webHidden/>
              </w:rPr>
              <w:t>5</w:t>
            </w:r>
            <w:r w:rsidR="004D67E1">
              <w:rPr>
                <w:noProof/>
                <w:webHidden/>
              </w:rPr>
              <w:fldChar w:fldCharType="end"/>
            </w:r>
          </w:hyperlink>
        </w:p>
        <w:p w14:paraId="2AEC3282" w14:textId="54D9FC99" w:rsidR="004D67E1" w:rsidRDefault="008F59A4">
          <w:pPr>
            <w:pStyle w:val="TOC1"/>
            <w:rPr>
              <w:rFonts w:asciiTheme="minorHAnsi" w:eastAsiaTheme="minorEastAsia" w:hAnsiTheme="minorHAnsi" w:cstheme="minorBidi"/>
              <w:b w:val="0"/>
              <w:noProof/>
              <w:sz w:val="22"/>
              <w:szCs w:val="22"/>
            </w:rPr>
          </w:pPr>
          <w:hyperlink w:anchor="_Toc79649511" w:history="1">
            <w:r w:rsidR="004D67E1" w:rsidRPr="00784D84">
              <w:rPr>
                <w:rStyle w:val="Hyperlink"/>
                <w:noProof/>
              </w:rPr>
              <w:t>2</w:t>
            </w:r>
            <w:r w:rsidR="004D67E1">
              <w:rPr>
                <w:rFonts w:asciiTheme="minorHAnsi" w:eastAsiaTheme="minorEastAsia" w:hAnsiTheme="minorHAnsi" w:cstheme="minorBidi"/>
                <w:b w:val="0"/>
                <w:noProof/>
                <w:sz w:val="22"/>
                <w:szCs w:val="22"/>
              </w:rPr>
              <w:tab/>
            </w:r>
            <w:r w:rsidR="004D67E1" w:rsidRPr="00784D84">
              <w:rPr>
                <w:rStyle w:val="Hyperlink"/>
                <w:noProof/>
              </w:rPr>
              <w:t>Definitions (optional section) - see A3.2.5</w:t>
            </w:r>
            <w:r w:rsidR="004D67E1">
              <w:rPr>
                <w:noProof/>
                <w:webHidden/>
              </w:rPr>
              <w:tab/>
            </w:r>
            <w:r w:rsidR="004D67E1">
              <w:rPr>
                <w:noProof/>
                <w:webHidden/>
              </w:rPr>
              <w:fldChar w:fldCharType="begin"/>
            </w:r>
            <w:r w:rsidR="004D67E1">
              <w:rPr>
                <w:noProof/>
                <w:webHidden/>
              </w:rPr>
              <w:instrText xml:space="preserve"> PAGEREF _Toc79649511 \h </w:instrText>
            </w:r>
            <w:r w:rsidR="004D67E1">
              <w:rPr>
                <w:noProof/>
                <w:webHidden/>
              </w:rPr>
            </w:r>
            <w:r w:rsidR="004D67E1">
              <w:rPr>
                <w:noProof/>
                <w:webHidden/>
              </w:rPr>
              <w:fldChar w:fldCharType="separate"/>
            </w:r>
            <w:r w:rsidR="002E5D54">
              <w:rPr>
                <w:noProof/>
                <w:webHidden/>
              </w:rPr>
              <w:t>6</w:t>
            </w:r>
            <w:r w:rsidR="004D67E1">
              <w:rPr>
                <w:noProof/>
                <w:webHidden/>
              </w:rPr>
              <w:fldChar w:fldCharType="end"/>
            </w:r>
          </w:hyperlink>
        </w:p>
        <w:p w14:paraId="425A7F71" w14:textId="40B4635B" w:rsidR="004D67E1" w:rsidRDefault="008F59A4">
          <w:pPr>
            <w:pStyle w:val="TOC1"/>
            <w:rPr>
              <w:rFonts w:asciiTheme="minorHAnsi" w:eastAsiaTheme="minorEastAsia" w:hAnsiTheme="minorHAnsi" w:cstheme="minorBidi"/>
              <w:b w:val="0"/>
              <w:noProof/>
              <w:sz w:val="22"/>
              <w:szCs w:val="22"/>
            </w:rPr>
          </w:pPr>
          <w:hyperlink w:anchor="_Toc79649512" w:history="1">
            <w:r w:rsidR="004D67E1" w:rsidRPr="00784D84">
              <w:rPr>
                <w:rStyle w:val="Hyperlink"/>
                <w:noProof/>
              </w:rPr>
              <w:t>3</w:t>
            </w:r>
            <w:r w:rsidR="004D67E1">
              <w:rPr>
                <w:rFonts w:asciiTheme="minorHAnsi" w:eastAsiaTheme="minorEastAsia" w:hAnsiTheme="minorHAnsi" w:cstheme="minorBidi"/>
                <w:b w:val="0"/>
                <w:noProof/>
                <w:sz w:val="22"/>
                <w:szCs w:val="22"/>
              </w:rPr>
              <w:tab/>
            </w:r>
            <w:r w:rsidR="004D67E1" w:rsidRPr="00784D84">
              <w:rPr>
                <w:rStyle w:val="Hyperlink"/>
                <w:noProof/>
              </w:rPr>
              <w:t>main chapters and its subsections – see A3.4.1</w:t>
            </w:r>
            <w:r w:rsidR="004D67E1">
              <w:rPr>
                <w:noProof/>
                <w:webHidden/>
              </w:rPr>
              <w:tab/>
            </w:r>
            <w:r w:rsidR="004D67E1">
              <w:rPr>
                <w:noProof/>
                <w:webHidden/>
              </w:rPr>
              <w:fldChar w:fldCharType="begin"/>
            </w:r>
            <w:r w:rsidR="004D67E1">
              <w:rPr>
                <w:noProof/>
                <w:webHidden/>
              </w:rPr>
              <w:instrText xml:space="preserve"> PAGEREF _Toc79649512 \h </w:instrText>
            </w:r>
            <w:r w:rsidR="004D67E1">
              <w:rPr>
                <w:noProof/>
                <w:webHidden/>
              </w:rPr>
            </w:r>
            <w:r w:rsidR="004D67E1">
              <w:rPr>
                <w:noProof/>
                <w:webHidden/>
              </w:rPr>
              <w:fldChar w:fldCharType="separate"/>
            </w:r>
            <w:r w:rsidR="002E5D54">
              <w:rPr>
                <w:noProof/>
                <w:webHidden/>
              </w:rPr>
              <w:t>7</w:t>
            </w:r>
            <w:r w:rsidR="004D67E1">
              <w:rPr>
                <w:noProof/>
                <w:webHidden/>
              </w:rPr>
              <w:fldChar w:fldCharType="end"/>
            </w:r>
          </w:hyperlink>
        </w:p>
        <w:p w14:paraId="24D7E034" w14:textId="6666EAC4" w:rsidR="004D67E1" w:rsidRDefault="008F59A4">
          <w:pPr>
            <w:pStyle w:val="TOC1"/>
            <w:rPr>
              <w:rFonts w:asciiTheme="minorHAnsi" w:eastAsiaTheme="minorEastAsia" w:hAnsiTheme="minorHAnsi" w:cstheme="minorBidi"/>
              <w:b w:val="0"/>
              <w:noProof/>
              <w:sz w:val="22"/>
              <w:szCs w:val="22"/>
            </w:rPr>
          </w:pPr>
          <w:hyperlink w:anchor="_Toc79649513" w:history="1">
            <w:r w:rsidR="004D67E1" w:rsidRPr="00784D84">
              <w:rPr>
                <w:rStyle w:val="Hyperlink"/>
                <w:noProof/>
              </w:rPr>
              <w:t>4</w:t>
            </w:r>
            <w:r w:rsidR="004D67E1">
              <w:rPr>
                <w:rFonts w:asciiTheme="minorHAnsi" w:eastAsiaTheme="minorEastAsia" w:hAnsiTheme="minorHAnsi" w:cstheme="minorBidi"/>
                <w:b w:val="0"/>
                <w:noProof/>
                <w:sz w:val="22"/>
                <w:szCs w:val="22"/>
              </w:rPr>
              <w:tab/>
            </w:r>
            <w:r w:rsidR="004D67E1" w:rsidRPr="00784D84">
              <w:rPr>
                <w:rStyle w:val="Hyperlink"/>
                <w:noProof/>
              </w:rPr>
              <w:t>Conclusions – see A3.2.1</w:t>
            </w:r>
            <w:r w:rsidR="004D67E1">
              <w:rPr>
                <w:noProof/>
                <w:webHidden/>
              </w:rPr>
              <w:tab/>
            </w:r>
            <w:r w:rsidR="004D67E1">
              <w:rPr>
                <w:noProof/>
                <w:webHidden/>
              </w:rPr>
              <w:fldChar w:fldCharType="begin"/>
            </w:r>
            <w:r w:rsidR="004D67E1">
              <w:rPr>
                <w:noProof/>
                <w:webHidden/>
              </w:rPr>
              <w:instrText xml:space="preserve"> PAGEREF _Toc79649513 \h </w:instrText>
            </w:r>
            <w:r w:rsidR="004D67E1">
              <w:rPr>
                <w:noProof/>
                <w:webHidden/>
              </w:rPr>
            </w:r>
            <w:r w:rsidR="004D67E1">
              <w:rPr>
                <w:noProof/>
                <w:webHidden/>
              </w:rPr>
              <w:fldChar w:fldCharType="separate"/>
            </w:r>
            <w:r w:rsidR="002E5D54">
              <w:rPr>
                <w:noProof/>
                <w:webHidden/>
              </w:rPr>
              <w:t>8</w:t>
            </w:r>
            <w:r w:rsidR="004D67E1">
              <w:rPr>
                <w:noProof/>
                <w:webHidden/>
              </w:rPr>
              <w:fldChar w:fldCharType="end"/>
            </w:r>
          </w:hyperlink>
        </w:p>
        <w:p w14:paraId="08C0EFAE" w14:textId="05A04C0C" w:rsidR="004D67E1" w:rsidRDefault="008F59A4">
          <w:pPr>
            <w:pStyle w:val="TOC1"/>
            <w:rPr>
              <w:rFonts w:asciiTheme="minorHAnsi" w:eastAsiaTheme="minorEastAsia" w:hAnsiTheme="minorHAnsi" w:cstheme="minorBidi"/>
              <w:b w:val="0"/>
              <w:noProof/>
              <w:sz w:val="22"/>
              <w:szCs w:val="22"/>
            </w:rPr>
          </w:pPr>
          <w:hyperlink w:anchor="_Toc79649514" w:history="1">
            <w:r w:rsidR="004D67E1" w:rsidRPr="00784D84">
              <w:rPr>
                <w:rStyle w:val="Hyperlink"/>
                <w:bCs/>
                <w:noProof/>
                <w14:scene3d>
                  <w14:camera w14:prst="orthographicFront"/>
                  <w14:lightRig w14:rig="threePt" w14:dir="t">
                    <w14:rot w14:lat="0" w14:lon="0" w14:rev="0"/>
                  </w14:lightRig>
                </w14:scene3d>
              </w:rPr>
              <w:t>ANNEX 1:</w:t>
            </w:r>
            <w:r w:rsidR="004D67E1" w:rsidRPr="00784D84">
              <w:rPr>
                <w:rStyle w:val="Hyperlink"/>
                <w:noProof/>
              </w:rPr>
              <w:t xml:space="preserve"> main annex chapters and its subsections – see A3.4.2</w:t>
            </w:r>
            <w:r w:rsidR="004D67E1">
              <w:rPr>
                <w:noProof/>
                <w:webHidden/>
              </w:rPr>
              <w:tab/>
            </w:r>
            <w:r w:rsidR="004D67E1">
              <w:rPr>
                <w:noProof/>
                <w:webHidden/>
              </w:rPr>
              <w:fldChar w:fldCharType="begin"/>
            </w:r>
            <w:r w:rsidR="004D67E1">
              <w:rPr>
                <w:noProof/>
                <w:webHidden/>
              </w:rPr>
              <w:instrText xml:space="preserve"> PAGEREF _Toc79649514 \h </w:instrText>
            </w:r>
            <w:r w:rsidR="004D67E1">
              <w:rPr>
                <w:noProof/>
                <w:webHidden/>
              </w:rPr>
            </w:r>
            <w:r w:rsidR="004D67E1">
              <w:rPr>
                <w:noProof/>
                <w:webHidden/>
              </w:rPr>
              <w:fldChar w:fldCharType="separate"/>
            </w:r>
            <w:r w:rsidR="002E5D54">
              <w:rPr>
                <w:noProof/>
                <w:webHidden/>
              </w:rPr>
              <w:t>9</w:t>
            </w:r>
            <w:r w:rsidR="004D67E1">
              <w:rPr>
                <w:noProof/>
                <w:webHidden/>
              </w:rPr>
              <w:fldChar w:fldCharType="end"/>
            </w:r>
          </w:hyperlink>
        </w:p>
        <w:p w14:paraId="6CB78FF2" w14:textId="11537F71" w:rsidR="004D67E1" w:rsidRDefault="008F59A4">
          <w:pPr>
            <w:pStyle w:val="TOC1"/>
            <w:rPr>
              <w:rFonts w:asciiTheme="minorHAnsi" w:eastAsiaTheme="minorEastAsia" w:hAnsiTheme="minorHAnsi" w:cstheme="minorBidi"/>
              <w:b w:val="0"/>
              <w:noProof/>
              <w:sz w:val="22"/>
              <w:szCs w:val="22"/>
            </w:rPr>
          </w:pPr>
          <w:hyperlink w:anchor="_Toc79649515" w:history="1">
            <w:r w:rsidR="004D67E1" w:rsidRPr="00784D84">
              <w:rPr>
                <w:rStyle w:val="Hyperlink"/>
                <w:bCs/>
                <w:noProof/>
                <w:lang w:val="en-IE"/>
                <w14:scene3d>
                  <w14:camera w14:prst="orthographicFront"/>
                  <w14:lightRig w14:rig="threePt" w14:dir="t">
                    <w14:rot w14:lat="0" w14:lon="0" w14:rev="0"/>
                  </w14:lightRig>
                </w14:scene3d>
              </w:rPr>
              <w:t>ANNEX 2:</w:t>
            </w:r>
            <w:r w:rsidR="004D67E1" w:rsidRPr="00784D84">
              <w:rPr>
                <w:rStyle w:val="Hyperlink"/>
                <w:noProof/>
                <w:lang w:val="en-IE"/>
              </w:rPr>
              <w:t xml:space="preserve"> List of References - see </w:t>
            </w:r>
            <w:r w:rsidR="004D67E1" w:rsidRPr="00784D84">
              <w:rPr>
                <w:rStyle w:val="Hyperlink"/>
                <w:noProof/>
              </w:rPr>
              <w:t>A3.2.6</w:t>
            </w:r>
            <w:r w:rsidR="004D67E1">
              <w:rPr>
                <w:noProof/>
                <w:webHidden/>
              </w:rPr>
              <w:tab/>
            </w:r>
            <w:r w:rsidR="004D67E1">
              <w:rPr>
                <w:noProof/>
                <w:webHidden/>
              </w:rPr>
              <w:fldChar w:fldCharType="begin"/>
            </w:r>
            <w:r w:rsidR="004D67E1">
              <w:rPr>
                <w:noProof/>
                <w:webHidden/>
              </w:rPr>
              <w:instrText xml:space="preserve"> PAGEREF _Toc79649515 \h </w:instrText>
            </w:r>
            <w:r w:rsidR="004D67E1">
              <w:rPr>
                <w:noProof/>
                <w:webHidden/>
              </w:rPr>
            </w:r>
            <w:r w:rsidR="004D67E1">
              <w:rPr>
                <w:noProof/>
                <w:webHidden/>
              </w:rPr>
              <w:fldChar w:fldCharType="separate"/>
            </w:r>
            <w:r w:rsidR="002E5D54">
              <w:rPr>
                <w:noProof/>
                <w:webHidden/>
              </w:rPr>
              <w:t>10</w:t>
            </w:r>
            <w:r w:rsidR="004D67E1">
              <w:rPr>
                <w:noProof/>
                <w:webHidden/>
              </w:rPr>
              <w:fldChar w:fldCharType="end"/>
            </w:r>
          </w:hyperlink>
        </w:p>
        <w:p w14:paraId="591A176C" w14:textId="0030217C" w:rsidR="004D67E1" w:rsidRDefault="008F59A4">
          <w:pPr>
            <w:pStyle w:val="TOC1"/>
            <w:rPr>
              <w:rFonts w:asciiTheme="minorHAnsi" w:eastAsiaTheme="minorEastAsia" w:hAnsiTheme="minorHAnsi" w:cstheme="minorBidi"/>
              <w:b w:val="0"/>
              <w:noProof/>
              <w:sz w:val="22"/>
              <w:szCs w:val="22"/>
            </w:rPr>
          </w:pPr>
          <w:hyperlink w:anchor="_Toc79649516" w:history="1">
            <w:r w:rsidR="004D67E1" w:rsidRPr="00784D84">
              <w:rPr>
                <w:rStyle w:val="Hyperlink"/>
                <w:bCs/>
                <w:noProof/>
                <w:lang w:val="en-IE"/>
                <w14:scene3d>
                  <w14:camera w14:prst="orthographicFront"/>
                  <w14:lightRig w14:rig="threePt" w14:dir="t">
                    <w14:rot w14:lat="0" w14:lon="0" w14:rev="0"/>
                  </w14:lightRig>
                </w14:scene3d>
              </w:rPr>
              <w:t>ANNEX 3:</w:t>
            </w:r>
            <w:r w:rsidR="004D67E1" w:rsidRPr="00784D84">
              <w:rPr>
                <w:rStyle w:val="Hyperlink"/>
                <w:noProof/>
                <w:lang w:val="en-IE"/>
              </w:rPr>
              <w:t xml:space="preserve"> ECO instructions for the ECC Report template</w:t>
            </w:r>
            <w:r w:rsidR="004D67E1">
              <w:rPr>
                <w:noProof/>
                <w:webHidden/>
              </w:rPr>
              <w:tab/>
            </w:r>
            <w:r w:rsidR="004D67E1">
              <w:rPr>
                <w:noProof/>
                <w:webHidden/>
              </w:rPr>
              <w:fldChar w:fldCharType="begin"/>
            </w:r>
            <w:r w:rsidR="004D67E1">
              <w:rPr>
                <w:noProof/>
                <w:webHidden/>
              </w:rPr>
              <w:instrText xml:space="preserve"> PAGEREF _Toc79649516 \h </w:instrText>
            </w:r>
            <w:r w:rsidR="004D67E1">
              <w:rPr>
                <w:noProof/>
                <w:webHidden/>
              </w:rPr>
            </w:r>
            <w:r w:rsidR="004D67E1">
              <w:rPr>
                <w:noProof/>
                <w:webHidden/>
              </w:rPr>
              <w:fldChar w:fldCharType="separate"/>
            </w:r>
            <w:r w:rsidR="002E5D54">
              <w:rPr>
                <w:noProof/>
                <w:webHidden/>
              </w:rPr>
              <w:t>11</w:t>
            </w:r>
            <w:r w:rsidR="004D67E1">
              <w:rPr>
                <w:noProof/>
                <w:webHidden/>
              </w:rPr>
              <w:fldChar w:fldCharType="end"/>
            </w:r>
          </w:hyperlink>
        </w:p>
        <w:p w14:paraId="59016246" w14:textId="41A21F79" w:rsidR="004D67E1" w:rsidRDefault="008F59A4">
          <w:pPr>
            <w:pStyle w:val="TOC2"/>
            <w:rPr>
              <w:rFonts w:asciiTheme="minorHAnsi" w:eastAsiaTheme="minorEastAsia" w:hAnsiTheme="minorHAnsi" w:cstheme="minorBidi"/>
              <w:sz w:val="22"/>
              <w:szCs w:val="22"/>
            </w:rPr>
          </w:pPr>
          <w:hyperlink w:anchor="_Toc79649517" w:history="1">
            <w:r w:rsidR="004D67E1" w:rsidRPr="00784D84">
              <w:rPr>
                <w:rStyle w:val="Hyperlink"/>
              </w:rPr>
              <w:t>A3.1 Introduction and general guidance</w:t>
            </w:r>
            <w:r w:rsidR="004D67E1">
              <w:rPr>
                <w:webHidden/>
              </w:rPr>
              <w:tab/>
            </w:r>
            <w:r w:rsidR="004D67E1">
              <w:rPr>
                <w:webHidden/>
              </w:rPr>
              <w:fldChar w:fldCharType="begin"/>
            </w:r>
            <w:r w:rsidR="004D67E1">
              <w:rPr>
                <w:webHidden/>
              </w:rPr>
              <w:instrText xml:space="preserve"> PAGEREF _Toc79649517 \h </w:instrText>
            </w:r>
            <w:r w:rsidR="004D67E1">
              <w:rPr>
                <w:webHidden/>
              </w:rPr>
            </w:r>
            <w:r w:rsidR="004D67E1">
              <w:rPr>
                <w:webHidden/>
              </w:rPr>
              <w:fldChar w:fldCharType="separate"/>
            </w:r>
            <w:r w:rsidR="002E5D54">
              <w:rPr>
                <w:webHidden/>
              </w:rPr>
              <w:t>11</w:t>
            </w:r>
            <w:r w:rsidR="004D67E1">
              <w:rPr>
                <w:webHidden/>
              </w:rPr>
              <w:fldChar w:fldCharType="end"/>
            </w:r>
          </w:hyperlink>
        </w:p>
        <w:p w14:paraId="252401AE" w14:textId="0167E0FF" w:rsidR="004D67E1" w:rsidRDefault="008F59A4">
          <w:pPr>
            <w:pStyle w:val="TOC3"/>
            <w:rPr>
              <w:rFonts w:asciiTheme="minorHAnsi" w:eastAsiaTheme="minorEastAsia" w:hAnsiTheme="minorHAnsi" w:cstheme="minorBidi"/>
              <w:sz w:val="22"/>
              <w:szCs w:val="22"/>
            </w:rPr>
          </w:pPr>
          <w:hyperlink w:anchor="_Toc79649518" w:history="1">
            <w:r w:rsidR="004D67E1" w:rsidRPr="00784D84">
              <w:rPr>
                <w:rStyle w:val="Hyperlink"/>
              </w:rPr>
              <w:t>A3.1.1</w:t>
            </w:r>
            <w:r w:rsidR="004D67E1">
              <w:rPr>
                <w:rFonts w:asciiTheme="minorHAnsi" w:eastAsiaTheme="minorEastAsia" w:hAnsiTheme="minorHAnsi" w:cstheme="minorBidi"/>
                <w:sz w:val="22"/>
                <w:szCs w:val="22"/>
              </w:rPr>
              <w:tab/>
            </w:r>
            <w:r w:rsidR="004D67E1" w:rsidRPr="00784D84">
              <w:rPr>
                <w:rStyle w:val="Hyperlink"/>
                <w:shd w:val="clear" w:color="auto" w:fill="FFFFFF"/>
              </w:rPr>
              <w:t>Instructions on abbreviations</w:t>
            </w:r>
            <w:r w:rsidR="004D67E1">
              <w:rPr>
                <w:webHidden/>
              </w:rPr>
              <w:tab/>
            </w:r>
            <w:r w:rsidR="004D67E1">
              <w:rPr>
                <w:webHidden/>
              </w:rPr>
              <w:fldChar w:fldCharType="begin"/>
            </w:r>
            <w:r w:rsidR="004D67E1">
              <w:rPr>
                <w:webHidden/>
              </w:rPr>
              <w:instrText xml:space="preserve"> PAGEREF _Toc79649518 \h </w:instrText>
            </w:r>
            <w:r w:rsidR="004D67E1">
              <w:rPr>
                <w:webHidden/>
              </w:rPr>
            </w:r>
            <w:r w:rsidR="004D67E1">
              <w:rPr>
                <w:webHidden/>
              </w:rPr>
              <w:fldChar w:fldCharType="separate"/>
            </w:r>
            <w:r w:rsidR="002E5D54">
              <w:rPr>
                <w:webHidden/>
              </w:rPr>
              <w:t>11</w:t>
            </w:r>
            <w:r w:rsidR="004D67E1">
              <w:rPr>
                <w:webHidden/>
              </w:rPr>
              <w:fldChar w:fldCharType="end"/>
            </w:r>
          </w:hyperlink>
        </w:p>
        <w:p w14:paraId="7161396A" w14:textId="7826B6DA" w:rsidR="004D67E1" w:rsidRDefault="008F59A4">
          <w:pPr>
            <w:pStyle w:val="TOC3"/>
            <w:rPr>
              <w:rFonts w:asciiTheme="minorHAnsi" w:eastAsiaTheme="minorEastAsia" w:hAnsiTheme="minorHAnsi" w:cstheme="minorBidi"/>
              <w:sz w:val="22"/>
              <w:szCs w:val="22"/>
            </w:rPr>
          </w:pPr>
          <w:hyperlink w:anchor="_Toc79649519" w:history="1">
            <w:r w:rsidR="004D67E1" w:rsidRPr="00784D84">
              <w:rPr>
                <w:rStyle w:val="Hyperlink"/>
              </w:rPr>
              <w:t>A3.1.2</w:t>
            </w:r>
            <w:r w:rsidR="004D67E1">
              <w:rPr>
                <w:rFonts w:asciiTheme="minorHAnsi" w:eastAsiaTheme="minorEastAsia" w:hAnsiTheme="minorHAnsi" w:cstheme="minorBidi"/>
                <w:sz w:val="22"/>
                <w:szCs w:val="22"/>
              </w:rPr>
              <w:tab/>
            </w:r>
            <w:r w:rsidR="004D67E1" w:rsidRPr="00784D84">
              <w:rPr>
                <w:rStyle w:val="Hyperlink"/>
                <w:shd w:val="clear" w:color="auto" w:fill="FFFFFF"/>
              </w:rPr>
              <w:t>Instructions on the template</w:t>
            </w:r>
            <w:r w:rsidR="004D67E1">
              <w:rPr>
                <w:webHidden/>
              </w:rPr>
              <w:tab/>
            </w:r>
            <w:r w:rsidR="004D67E1">
              <w:rPr>
                <w:webHidden/>
              </w:rPr>
              <w:fldChar w:fldCharType="begin"/>
            </w:r>
            <w:r w:rsidR="004D67E1">
              <w:rPr>
                <w:webHidden/>
              </w:rPr>
              <w:instrText xml:space="preserve"> PAGEREF _Toc79649519 \h </w:instrText>
            </w:r>
            <w:r w:rsidR="004D67E1">
              <w:rPr>
                <w:webHidden/>
              </w:rPr>
            </w:r>
            <w:r w:rsidR="004D67E1">
              <w:rPr>
                <w:webHidden/>
              </w:rPr>
              <w:fldChar w:fldCharType="separate"/>
            </w:r>
            <w:r w:rsidR="002E5D54">
              <w:rPr>
                <w:webHidden/>
              </w:rPr>
              <w:t>11</w:t>
            </w:r>
            <w:r w:rsidR="004D67E1">
              <w:rPr>
                <w:webHidden/>
              </w:rPr>
              <w:fldChar w:fldCharType="end"/>
            </w:r>
          </w:hyperlink>
        </w:p>
        <w:p w14:paraId="39E4831B" w14:textId="4AAE62D4" w:rsidR="004D67E1" w:rsidRDefault="008F59A4">
          <w:pPr>
            <w:pStyle w:val="TOC2"/>
            <w:rPr>
              <w:rFonts w:asciiTheme="minorHAnsi" w:eastAsiaTheme="minorEastAsia" w:hAnsiTheme="minorHAnsi" w:cstheme="minorBidi"/>
              <w:sz w:val="22"/>
              <w:szCs w:val="22"/>
            </w:rPr>
          </w:pPr>
          <w:hyperlink w:anchor="_Toc79649520" w:history="1">
            <w:r w:rsidR="004D67E1" w:rsidRPr="00784D84">
              <w:rPr>
                <w:rStyle w:val="Hyperlink"/>
              </w:rPr>
              <w:t>A3.2 Instructions for specific sections</w:t>
            </w:r>
            <w:r w:rsidR="004D67E1">
              <w:rPr>
                <w:webHidden/>
              </w:rPr>
              <w:tab/>
            </w:r>
            <w:r w:rsidR="004D67E1">
              <w:rPr>
                <w:webHidden/>
              </w:rPr>
              <w:fldChar w:fldCharType="begin"/>
            </w:r>
            <w:r w:rsidR="004D67E1">
              <w:rPr>
                <w:webHidden/>
              </w:rPr>
              <w:instrText xml:space="preserve"> PAGEREF _Toc79649520 \h </w:instrText>
            </w:r>
            <w:r w:rsidR="004D67E1">
              <w:rPr>
                <w:webHidden/>
              </w:rPr>
            </w:r>
            <w:r w:rsidR="004D67E1">
              <w:rPr>
                <w:webHidden/>
              </w:rPr>
              <w:fldChar w:fldCharType="separate"/>
            </w:r>
            <w:r w:rsidR="002E5D54">
              <w:rPr>
                <w:webHidden/>
              </w:rPr>
              <w:t>11</w:t>
            </w:r>
            <w:r w:rsidR="004D67E1">
              <w:rPr>
                <w:webHidden/>
              </w:rPr>
              <w:fldChar w:fldCharType="end"/>
            </w:r>
          </w:hyperlink>
        </w:p>
        <w:p w14:paraId="0E86765B" w14:textId="555DD8CC" w:rsidR="004D67E1" w:rsidRDefault="008F59A4">
          <w:pPr>
            <w:pStyle w:val="TOC3"/>
            <w:rPr>
              <w:rFonts w:asciiTheme="minorHAnsi" w:eastAsiaTheme="minorEastAsia" w:hAnsiTheme="minorHAnsi" w:cstheme="minorBidi"/>
              <w:sz w:val="22"/>
              <w:szCs w:val="22"/>
            </w:rPr>
          </w:pPr>
          <w:hyperlink w:anchor="_Toc79649521" w:history="1">
            <w:r w:rsidR="004D67E1" w:rsidRPr="00784D84">
              <w:rPr>
                <w:rStyle w:val="Hyperlink"/>
              </w:rPr>
              <w:t>A3.2.1</w:t>
            </w:r>
            <w:r w:rsidR="004D67E1">
              <w:rPr>
                <w:rFonts w:asciiTheme="minorHAnsi" w:eastAsiaTheme="minorEastAsia" w:hAnsiTheme="minorHAnsi" w:cstheme="minorBidi"/>
                <w:sz w:val="22"/>
                <w:szCs w:val="22"/>
              </w:rPr>
              <w:tab/>
            </w:r>
            <w:r w:rsidR="004D67E1" w:rsidRPr="00784D84">
              <w:rPr>
                <w:rStyle w:val="Hyperlink"/>
              </w:rPr>
              <w:t>Executive summary and conclusions</w:t>
            </w:r>
            <w:r w:rsidR="004D67E1">
              <w:rPr>
                <w:webHidden/>
              </w:rPr>
              <w:tab/>
            </w:r>
            <w:r w:rsidR="004D67E1">
              <w:rPr>
                <w:webHidden/>
              </w:rPr>
              <w:fldChar w:fldCharType="begin"/>
            </w:r>
            <w:r w:rsidR="004D67E1">
              <w:rPr>
                <w:webHidden/>
              </w:rPr>
              <w:instrText xml:space="preserve"> PAGEREF _Toc79649521 \h </w:instrText>
            </w:r>
            <w:r w:rsidR="004D67E1">
              <w:rPr>
                <w:webHidden/>
              </w:rPr>
            </w:r>
            <w:r w:rsidR="004D67E1">
              <w:rPr>
                <w:webHidden/>
              </w:rPr>
              <w:fldChar w:fldCharType="separate"/>
            </w:r>
            <w:r w:rsidR="002E5D54">
              <w:rPr>
                <w:webHidden/>
              </w:rPr>
              <w:t>11</w:t>
            </w:r>
            <w:r w:rsidR="004D67E1">
              <w:rPr>
                <w:webHidden/>
              </w:rPr>
              <w:fldChar w:fldCharType="end"/>
            </w:r>
          </w:hyperlink>
        </w:p>
        <w:p w14:paraId="577748D7" w14:textId="7856E578" w:rsidR="004D67E1" w:rsidRDefault="008F59A4">
          <w:pPr>
            <w:pStyle w:val="TOC3"/>
            <w:rPr>
              <w:rFonts w:asciiTheme="minorHAnsi" w:eastAsiaTheme="minorEastAsia" w:hAnsiTheme="minorHAnsi" w:cstheme="minorBidi"/>
              <w:sz w:val="22"/>
              <w:szCs w:val="22"/>
            </w:rPr>
          </w:pPr>
          <w:hyperlink w:anchor="_Toc79649522" w:history="1">
            <w:r w:rsidR="004D67E1" w:rsidRPr="00784D84">
              <w:rPr>
                <w:rStyle w:val="Hyperlink"/>
              </w:rPr>
              <w:t>A3.2.2</w:t>
            </w:r>
            <w:r w:rsidR="004D67E1">
              <w:rPr>
                <w:rFonts w:asciiTheme="minorHAnsi" w:eastAsiaTheme="minorEastAsia" w:hAnsiTheme="minorHAnsi" w:cstheme="minorBidi"/>
                <w:sz w:val="22"/>
                <w:szCs w:val="22"/>
              </w:rPr>
              <w:tab/>
            </w:r>
            <w:r w:rsidR="004D67E1" w:rsidRPr="00784D84">
              <w:rPr>
                <w:rStyle w:val="Hyperlink"/>
              </w:rPr>
              <w:t>Table of contents</w:t>
            </w:r>
            <w:r w:rsidR="004D67E1">
              <w:rPr>
                <w:webHidden/>
              </w:rPr>
              <w:tab/>
            </w:r>
            <w:r w:rsidR="004D67E1">
              <w:rPr>
                <w:webHidden/>
              </w:rPr>
              <w:fldChar w:fldCharType="begin"/>
            </w:r>
            <w:r w:rsidR="004D67E1">
              <w:rPr>
                <w:webHidden/>
              </w:rPr>
              <w:instrText xml:space="preserve"> PAGEREF _Toc79649522 \h </w:instrText>
            </w:r>
            <w:r w:rsidR="004D67E1">
              <w:rPr>
                <w:webHidden/>
              </w:rPr>
            </w:r>
            <w:r w:rsidR="004D67E1">
              <w:rPr>
                <w:webHidden/>
              </w:rPr>
              <w:fldChar w:fldCharType="separate"/>
            </w:r>
            <w:r w:rsidR="002E5D54">
              <w:rPr>
                <w:webHidden/>
              </w:rPr>
              <w:t>12</w:t>
            </w:r>
            <w:r w:rsidR="004D67E1">
              <w:rPr>
                <w:webHidden/>
              </w:rPr>
              <w:fldChar w:fldCharType="end"/>
            </w:r>
          </w:hyperlink>
        </w:p>
        <w:p w14:paraId="16323A66" w14:textId="30C35ED9" w:rsidR="004D67E1" w:rsidRDefault="008F59A4">
          <w:pPr>
            <w:pStyle w:val="TOC3"/>
            <w:rPr>
              <w:rFonts w:asciiTheme="minorHAnsi" w:eastAsiaTheme="minorEastAsia" w:hAnsiTheme="minorHAnsi" w:cstheme="minorBidi"/>
              <w:sz w:val="22"/>
              <w:szCs w:val="22"/>
            </w:rPr>
          </w:pPr>
          <w:hyperlink w:anchor="_Toc79649523" w:history="1">
            <w:r w:rsidR="004D67E1" w:rsidRPr="00784D84">
              <w:rPr>
                <w:rStyle w:val="Hyperlink"/>
              </w:rPr>
              <w:t>A3.2.3</w:t>
            </w:r>
            <w:r w:rsidR="004D67E1">
              <w:rPr>
                <w:rFonts w:asciiTheme="minorHAnsi" w:eastAsiaTheme="minorEastAsia" w:hAnsiTheme="minorHAnsi" w:cstheme="minorBidi"/>
                <w:sz w:val="22"/>
                <w:szCs w:val="22"/>
              </w:rPr>
              <w:tab/>
            </w:r>
            <w:r w:rsidR="004D67E1" w:rsidRPr="00784D84">
              <w:rPr>
                <w:rStyle w:val="Hyperlink"/>
              </w:rPr>
              <w:t>List of abbreviations</w:t>
            </w:r>
            <w:r w:rsidR="004D67E1">
              <w:rPr>
                <w:webHidden/>
              </w:rPr>
              <w:tab/>
            </w:r>
            <w:r w:rsidR="004D67E1">
              <w:rPr>
                <w:webHidden/>
              </w:rPr>
              <w:fldChar w:fldCharType="begin"/>
            </w:r>
            <w:r w:rsidR="004D67E1">
              <w:rPr>
                <w:webHidden/>
              </w:rPr>
              <w:instrText xml:space="preserve"> PAGEREF _Toc79649523 \h </w:instrText>
            </w:r>
            <w:r w:rsidR="004D67E1">
              <w:rPr>
                <w:webHidden/>
              </w:rPr>
            </w:r>
            <w:r w:rsidR="004D67E1">
              <w:rPr>
                <w:webHidden/>
              </w:rPr>
              <w:fldChar w:fldCharType="separate"/>
            </w:r>
            <w:r w:rsidR="002E5D54">
              <w:rPr>
                <w:webHidden/>
              </w:rPr>
              <w:t>12</w:t>
            </w:r>
            <w:r w:rsidR="004D67E1">
              <w:rPr>
                <w:webHidden/>
              </w:rPr>
              <w:fldChar w:fldCharType="end"/>
            </w:r>
          </w:hyperlink>
        </w:p>
        <w:p w14:paraId="1FF709D0" w14:textId="23473894" w:rsidR="004D67E1" w:rsidRDefault="008F59A4">
          <w:pPr>
            <w:pStyle w:val="TOC3"/>
            <w:rPr>
              <w:rFonts w:asciiTheme="minorHAnsi" w:eastAsiaTheme="minorEastAsia" w:hAnsiTheme="minorHAnsi" w:cstheme="minorBidi"/>
              <w:sz w:val="22"/>
              <w:szCs w:val="22"/>
            </w:rPr>
          </w:pPr>
          <w:hyperlink w:anchor="_Toc79649524" w:history="1">
            <w:r w:rsidR="004D67E1" w:rsidRPr="00784D84">
              <w:rPr>
                <w:rStyle w:val="Hyperlink"/>
              </w:rPr>
              <w:t>A3.2.4</w:t>
            </w:r>
            <w:r w:rsidR="004D67E1">
              <w:rPr>
                <w:rFonts w:asciiTheme="minorHAnsi" w:eastAsiaTheme="minorEastAsia" w:hAnsiTheme="minorHAnsi" w:cstheme="minorBidi"/>
                <w:sz w:val="22"/>
                <w:szCs w:val="22"/>
              </w:rPr>
              <w:tab/>
            </w:r>
            <w:r w:rsidR="004D67E1" w:rsidRPr="00784D84">
              <w:rPr>
                <w:rStyle w:val="Hyperlink"/>
              </w:rPr>
              <w:t>Introduction</w:t>
            </w:r>
            <w:r w:rsidR="004D67E1">
              <w:rPr>
                <w:webHidden/>
              </w:rPr>
              <w:tab/>
            </w:r>
            <w:r w:rsidR="004D67E1">
              <w:rPr>
                <w:webHidden/>
              </w:rPr>
              <w:fldChar w:fldCharType="begin"/>
            </w:r>
            <w:r w:rsidR="004D67E1">
              <w:rPr>
                <w:webHidden/>
              </w:rPr>
              <w:instrText xml:space="preserve"> PAGEREF _Toc79649524 \h </w:instrText>
            </w:r>
            <w:r w:rsidR="004D67E1">
              <w:rPr>
                <w:webHidden/>
              </w:rPr>
            </w:r>
            <w:r w:rsidR="004D67E1">
              <w:rPr>
                <w:webHidden/>
              </w:rPr>
              <w:fldChar w:fldCharType="separate"/>
            </w:r>
            <w:r w:rsidR="002E5D54">
              <w:rPr>
                <w:webHidden/>
              </w:rPr>
              <w:t>12</w:t>
            </w:r>
            <w:r w:rsidR="004D67E1">
              <w:rPr>
                <w:webHidden/>
              </w:rPr>
              <w:fldChar w:fldCharType="end"/>
            </w:r>
          </w:hyperlink>
        </w:p>
        <w:p w14:paraId="63403139" w14:textId="7FD986DF" w:rsidR="004D67E1" w:rsidRDefault="008F59A4">
          <w:pPr>
            <w:pStyle w:val="TOC3"/>
            <w:rPr>
              <w:rFonts w:asciiTheme="minorHAnsi" w:eastAsiaTheme="minorEastAsia" w:hAnsiTheme="minorHAnsi" w:cstheme="minorBidi"/>
              <w:sz w:val="22"/>
              <w:szCs w:val="22"/>
            </w:rPr>
          </w:pPr>
          <w:hyperlink w:anchor="_Toc79649525" w:history="1">
            <w:r w:rsidR="004D67E1" w:rsidRPr="00784D84">
              <w:rPr>
                <w:rStyle w:val="Hyperlink"/>
              </w:rPr>
              <w:t>A3.2.5</w:t>
            </w:r>
            <w:r w:rsidR="004D67E1">
              <w:rPr>
                <w:rFonts w:asciiTheme="minorHAnsi" w:eastAsiaTheme="minorEastAsia" w:hAnsiTheme="minorHAnsi" w:cstheme="minorBidi"/>
                <w:sz w:val="22"/>
                <w:szCs w:val="22"/>
              </w:rPr>
              <w:tab/>
            </w:r>
            <w:r w:rsidR="004D67E1" w:rsidRPr="00784D84">
              <w:rPr>
                <w:rStyle w:val="Hyperlink"/>
              </w:rPr>
              <w:t>Definitions</w:t>
            </w:r>
            <w:r w:rsidR="004D67E1">
              <w:rPr>
                <w:webHidden/>
              </w:rPr>
              <w:tab/>
            </w:r>
            <w:r w:rsidR="004D67E1">
              <w:rPr>
                <w:webHidden/>
              </w:rPr>
              <w:fldChar w:fldCharType="begin"/>
            </w:r>
            <w:r w:rsidR="004D67E1">
              <w:rPr>
                <w:webHidden/>
              </w:rPr>
              <w:instrText xml:space="preserve"> PAGEREF _Toc79649525 \h </w:instrText>
            </w:r>
            <w:r w:rsidR="004D67E1">
              <w:rPr>
                <w:webHidden/>
              </w:rPr>
            </w:r>
            <w:r w:rsidR="004D67E1">
              <w:rPr>
                <w:webHidden/>
              </w:rPr>
              <w:fldChar w:fldCharType="separate"/>
            </w:r>
            <w:r w:rsidR="002E5D54">
              <w:rPr>
                <w:webHidden/>
              </w:rPr>
              <w:t>12</w:t>
            </w:r>
            <w:r w:rsidR="004D67E1">
              <w:rPr>
                <w:webHidden/>
              </w:rPr>
              <w:fldChar w:fldCharType="end"/>
            </w:r>
          </w:hyperlink>
        </w:p>
        <w:p w14:paraId="30AD4E8B" w14:textId="55944203" w:rsidR="004D67E1" w:rsidRDefault="008F59A4">
          <w:pPr>
            <w:pStyle w:val="TOC3"/>
            <w:rPr>
              <w:rFonts w:asciiTheme="minorHAnsi" w:eastAsiaTheme="minorEastAsia" w:hAnsiTheme="minorHAnsi" w:cstheme="minorBidi"/>
              <w:sz w:val="22"/>
              <w:szCs w:val="22"/>
            </w:rPr>
          </w:pPr>
          <w:hyperlink w:anchor="_Toc79649526" w:history="1">
            <w:r w:rsidR="004D67E1" w:rsidRPr="00784D84">
              <w:rPr>
                <w:rStyle w:val="Hyperlink"/>
              </w:rPr>
              <w:t>A3.2.6</w:t>
            </w:r>
            <w:r w:rsidR="004D67E1">
              <w:rPr>
                <w:rFonts w:asciiTheme="minorHAnsi" w:eastAsiaTheme="minorEastAsia" w:hAnsiTheme="minorHAnsi" w:cstheme="minorBidi"/>
                <w:sz w:val="22"/>
                <w:szCs w:val="22"/>
              </w:rPr>
              <w:tab/>
            </w:r>
            <w:r w:rsidR="004D67E1" w:rsidRPr="00784D84">
              <w:rPr>
                <w:rStyle w:val="Hyperlink"/>
              </w:rPr>
              <w:t>List of references</w:t>
            </w:r>
            <w:r w:rsidR="004D67E1">
              <w:rPr>
                <w:webHidden/>
              </w:rPr>
              <w:tab/>
            </w:r>
            <w:r w:rsidR="004D67E1">
              <w:rPr>
                <w:webHidden/>
              </w:rPr>
              <w:fldChar w:fldCharType="begin"/>
            </w:r>
            <w:r w:rsidR="004D67E1">
              <w:rPr>
                <w:webHidden/>
              </w:rPr>
              <w:instrText xml:space="preserve"> PAGEREF _Toc79649526 \h </w:instrText>
            </w:r>
            <w:r w:rsidR="004D67E1">
              <w:rPr>
                <w:webHidden/>
              </w:rPr>
            </w:r>
            <w:r w:rsidR="004D67E1">
              <w:rPr>
                <w:webHidden/>
              </w:rPr>
              <w:fldChar w:fldCharType="separate"/>
            </w:r>
            <w:r w:rsidR="002E5D54">
              <w:rPr>
                <w:webHidden/>
              </w:rPr>
              <w:t>12</w:t>
            </w:r>
            <w:r w:rsidR="004D67E1">
              <w:rPr>
                <w:webHidden/>
              </w:rPr>
              <w:fldChar w:fldCharType="end"/>
            </w:r>
          </w:hyperlink>
        </w:p>
        <w:p w14:paraId="03AB077C" w14:textId="42595C76" w:rsidR="004D67E1" w:rsidRDefault="008F59A4">
          <w:pPr>
            <w:pStyle w:val="TOC4"/>
            <w:rPr>
              <w:rFonts w:asciiTheme="minorHAnsi" w:eastAsiaTheme="minorEastAsia" w:hAnsiTheme="minorHAnsi" w:cstheme="minorBidi"/>
              <w:sz w:val="22"/>
              <w:szCs w:val="22"/>
            </w:rPr>
          </w:pPr>
          <w:hyperlink w:anchor="_Toc79649527" w:history="1">
            <w:r w:rsidR="004D67E1" w:rsidRPr="00784D84">
              <w:rPr>
                <w:rStyle w:val="Hyperlink"/>
                <w:lang w:val="en-IE"/>
              </w:rPr>
              <w:t>A3.2.6.1</w:t>
            </w:r>
            <w:r w:rsidR="004D67E1">
              <w:rPr>
                <w:rFonts w:asciiTheme="minorHAnsi" w:eastAsiaTheme="minorEastAsia" w:hAnsiTheme="minorHAnsi" w:cstheme="minorBidi"/>
                <w:sz w:val="22"/>
                <w:szCs w:val="22"/>
              </w:rPr>
              <w:tab/>
            </w:r>
            <w:r w:rsidR="004D67E1" w:rsidRPr="00784D84">
              <w:rPr>
                <w:rStyle w:val="Hyperlink"/>
              </w:rPr>
              <w:t>Information about references to ECC deliverables:</w:t>
            </w:r>
            <w:r w:rsidR="004D67E1">
              <w:rPr>
                <w:webHidden/>
              </w:rPr>
              <w:tab/>
            </w:r>
            <w:r w:rsidR="004D67E1">
              <w:rPr>
                <w:webHidden/>
              </w:rPr>
              <w:fldChar w:fldCharType="begin"/>
            </w:r>
            <w:r w:rsidR="004D67E1">
              <w:rPr>
                <w:webHidden/>
              </w:rPr>
              <w:instrText xml:space="preserve"> PAGEREF _Toc79649527 \h </w:instrText>
            </w:r>
            <w:r w:rsidR="004D67E1">
              <w:rPr>
                <w:webHidden/>
              </w:rPr>
            </w:r>
            <w:r w:rsidR="004D67E1">
              <w:rPr>
                <w:webHidden/>
              </w:rPr>
              <w:fldChar w:fldCharType="separate"/>
            </w:r>
            <w:r w:rsidR="002E5D54">
              <w:rPr>
                <w:webHidden/>
              </w:rPr>
              <w:t>12</w:t>
            </w:r>
            <w:r w:rsidR="004D67E1">
              <w:rPr>
                <w:webHidden/>
              </w:rPr>
              <w:fldChar w:fldCharType="end"/>
            </w:r>
          </w:hyperlink>
        </w:p>
        <w:p w14:paraId="534AE37B" w14:textId="4EA79B97" w:rsidR="004D67E1" w:rsidRDefault="008F59A4">
          <w:pPr>
            <w:pStyle w:val="TOC2"/>
            <w:rPr>
              <w:rFonts w:asciiTheme="minorHAnsi" w:eastAsiaTheme="minorEastAsia" w:hAnsiTheme="minorHAnsi" w:cstheme="minorBidi"/>
              <w:sz w:val="22"/>
              <w:szCs w:val="22"/>
            </w:rPr>
          </w:pPr>
          <w:hyperlink w:anchor="_Toc79649528" w:history="1">
            <w:r w:rsidR="004D67E1" w:rsidRPr="00784D84">
              <w:rPr>
                <w:rStyle w:val="Hyperlink"/>
                <w:lang w:val="en-IE"/>
              </w:rPr>
              <w:t>A3.3 Style for referring to other publications inside the Report</w:t>
            </w:r>
            <w:r w:rsidR="004D67E1">
              <w:rPr>
                <w:webHidden/>
              </w:rPr>
              <w:tab/>
            </w:r>
            <w:r w:rsidR="004D67E1">
              <w:rPr>
                <w:webHidden/>
              </w:rPr>
              <w:fldChar w:fldCharType="begin"/>
            </w:r>
            <w:r w:rsidR="004D67E1">
              <w:rPr>
                <w:webHidden/>
              </w:rPr>
              <w:instrText xml:space="preserve"> PAGEREF _Toc79649528 \h </w:instrText>
            </w:r>
            <w:r w:rsidR="004D67E1">
              <w:rPr>
                <w:webHidden/>
              </w:rPr>
            </w:r>
            <w:r w:rsidR="004D67E1">
              <w:rPr>
                <w:webHidden/>
              </w:rPr>
              <w:fldChar w:fldCharType="separate"/>
            </w:r>
            <w:r w:rsidR="002E5D54">
              <w:rPr>
                <w:webHidden/>
              </w:rPr>
              <w:t>14</w:t>
            </w:r>
            <w:r w:rsidR="004D67E1">
              <w:rPr>
                <w:webHidden/>
              </w:rPr>
              <w:fldChar w:fldCharType="end"/>
            </w:r>
          </w:hyperlink>
        </w:p>
        <w:p w14:paraId="7B05D1CD" w14:textId="57CF1E83" w:rsidR="004D67E1" w:rsidRDefault="008F59A4">
          <w:pPr>
            <w:pStyle w:val="TOC2"/>
            <w:rPr>
              <w:rFonts w:asciiTheme="minorHAnsi" w:eastAsiaTheme="minorEastAsia" w:hAnsiTheme="minorHAnsi" w:cstheme="minorBidi"/>
              <w:sz w:val="22"/>
              <w:szCs w:val="22"/>
            </w:rPr>
          </w:pPr>
          <w:hyperlink w:anchor="_Toc79649529" w:history="1">
            <w:r w:rsidR="004D67E1" w:rsidRPr="00784D84">
              <w:rPr>
                <w:rStyle w:val="Hyperlink"/>
              </w:rPr>
              <w:t>A3.4 Headings, lists and formatting</w:t>
            </w:r>
            <w:r w:rsidR="004D67E1">
              <w:rPr>
                <w:webHidden/>
              </w:rPr>
              <w:tab/>
            </w:r>
            <w:r w:rsidR="004D67E1">
              <w:rPr>
                <w:webHidden/>
              </w:rPr>
              <w:fldChar w:fldCharType="begin"/>
            </w:r>
            <w:r w:rsidR="004D67E1">
              <w:rPr>
                <w:webHidden/>
              </w:rPr>
              <w:instrText xml:space="preserve"> PAGEREF _Toc79649529 \h </w:instrText>
            </w:r>
            <w:r w:rsidR="004D67E1">
              <w:rPr>
                <w:webHidden/>
              </w:rPr>
            </w:r>
            <w:r w:rsidR="004D67E1">
              <w:rPr>
                <w:webHidden/>
              </w:rPr>
              <w:fldChar w:fldCharType="separate"/>
            </w:r>
            <w:r w:rsidR="002E5D54">
              <w:rPr>
                <w:webHidden/>
              </w:rPr>
              <w:t>14</w:t>
            </w:r>
            <w:r w:rsidR="004D67E1">
              <w:rPr>
                <w:webHidden/>
              </w:rPr>
              <w:fldChar w:fldCharType="end"/>
            </w:r>
          </w:hyperlink>
        </w:p>
        <w:p w14:paraId="294EA9CC" w14:textId="32526770" w:rsidR="004D67E1" w:rsidRDefault="008F59A4">
          <w:pPr>
            <w:pStyle w:val="TOC3"/>
            <w:rPr>
              <w:rFonts w:asciiTheme="minorHAnsi" w:eastAsiaTheme="minorEastAsia" w:hAnsiTheme="minorHAnsi" w:cstheme="minorBidi"/>
              <w:sz w:val="22"/>
              <w:szCs w:val="22"/>
            </w:rPr>
          </w:pPr>
          <w:hyperlink w:anchor="_Toc79649530" w:history="1">
            <w:r w:rsidR="004D67E1" w:rsidRPr="00784D84">
              <w:rPr>
                <w:rStyle w:val="Hyperlink"/>
              </w:rPr>
              <w:t>A3.4.1</w:t>
            </w:r>
            <w:r w:rsidR="004D67E1">
              <w:rPr>
                <w:rFonts w:asciiTheme="minorHAnsi" w:eastAsiaTheme="minorEastAsia" w:hAnsiTheme="minorHAnsi" w:cstheme="minorBidi"/>
                <w:sz w:val="22"/>
                <w:szCs w:val="22"/>
              </w:rPr>
              <w:tab/>
            </w:r>
            <w:r w:rsidR="004D67E1" w:rsidRPr="00784D84">
              <w:rPr>
                <w:rStyle w:val="Hyperlink"/>
              </w:rPr>
              <w:t>Headings</w:t>
            </w:r>
            <w:r w:rsidR="004D67E1">
              <w:rPr>
                <w:webHidden/>
              </w:rPr>
              <w:tab/>
            </w:r>
            <w:r w:rsidR="004D67E1">
              <w:rPr>
                <w:webHidden/>
              </w:rPr>
              <w:fldChar w:fldCharType="begin"/>
            </w:r>
            <w:r w:rsidR="004D67E1">
              <w:rPr>
                <w:webHidden/>
              </w:rPr>
              <w:instrText xml:space="preserve"> PAGEREF _Toc79649530 \h </w:instrText>
            </w:r>
            <w:r w:rsidR="004D67E1">
              <w:rPr>
                <w:webHidden/>
              </w:rPr>
            </w:r>
            <w:r w:rsidR="004D67E1">
              <w:rPr>
                <w:webHidden/>
              </w:rPr>
              <w:fldChar w:fldCharType="separate"/>
            </w:r>
            <w:r w:rsidR="002E5D54">
              <w:rPr>
                <w:webHidden/>
              </w:rPr>
              <w:t>14</w:t>
            </w:r>
            <w:r w:rsidR="004D67E1">
              <w:rPr>
                <w:webHidden/>
              </w:rPr>
              <w:fldChar w:fldCharType="end"/>
            </w:r>
          </w:hyperlink>
        </w:p>
        <w:p w14:paraId="49D4C88E" w14:textId="3E25E3C0" w:rsidR="004D67E1" w:rsidRDefault="008F59A4">
          <w:pPr>
            <w:pStyle w:val="TOC3"/>
            <w:rPr>
              <w:rFonts w:asciiTheme="minorHAnsi" w:eastAsiaTheme="minorEastAsia" w:hAnsiTheme="minorHAnsi" w:cstheme="minorBidi"/>
              <w:sz w:val="22"/>
              <w:szCs w:val="22"/>
            </w:rPr>
          </w:pPr>
          <w:hyperlink w:anchor="_Toc79649531" w:history="1">
            <w:r w:rsidR="004D67E1" w:rsidRPr="00784D84">
              <w:rPr>
                <w:rStyle w:val="Hyperlink"/>
              </w:rPr>
              <w:t>A3.4.2</w:t>
            </w:r>
            <w:r w:rsidR="004D67E1">
              <w:rPr>
                <w:rFonts w:asciiTheme="minorHAnsi" w:eastAsiaTheme="minorEastAsia" w:hAnsiTheme="minorHAnsi" w:cstheme="minorBidi"/>
                <w:sz w:val="22"/>
                <w:szCs w:val="22"/>
              </w:rPr>
              <w:tab/>
            </w:r>
            <w:r w:rsidR="004D67E1" w:rsidRPr="00784D84">
              <w:rPr>
                <w:rStyle w:val="Hyperlink"/>
              </w:rPr>
              <w:t>Annex headings</w:t>
            </w:r>
            <w:r w:rsidR="004D67E1">
              <w:rPr>
                <w:webHidden/>
              </w:rPr>
              <w:tab/>
            </w:r>
            <w:r w:rsidR="004D67E1">
              <w:rPr>
                <w:webHidden/>
              </w:rPr>
              <w:fldChar w:fldCharType="begin"/>
            </w:r>
            <w:r w:rsidR="004D67E1">
              <w:rPr>
                <w:webHidden/>
              </w:rPr>
              <w:instrText xml:space="preserve"> PAGEREF _Toc79649531 \h </w:instrText>
            </w:r>
            <w:r w:rsidR="004D67E1">
              <w:rPr>
                <w:webHidden/>
              </w:rPr>
            </w:r>
            <w:r w:rsidR="004D67E1">
              <w:rPr>
                <w:webHidden/>
              </w:rPr>
              <w:fldChar w:fldCharType="separate"/>
            </w:r>
            <w:r w:rsidR="002E5D54">
              <w:rPr>
                <w:webHidden/>
              </w:rPr>
              <w:t>15</w:t>
            </w:r>
            <w:r w:rsidR="004D67E1">
              <w:rPr>
                <w:webHidden/>
              </w:rPr>
              <w:fldChar w:fldCharType="end"/>
            </w:r>
          </w:hyperlink>
        </w:p>
        <w:p w14:paraId="031EDA70" w14:textId="0F08D2D7" w:rsidR="004D67E1" w:rsidRDefault="008F59A4">
          <w:pPr>
            <w:pStyle w:val="TOC3"/>
            <w:rPr>
              <w:rFonts w:asciiTheme="minorHAnsi" w:eastAsiaTheme="minorEastAsia" w:hAnsiTheme="minorHAnsi" w:cstheme="minorBidi"/>
              <w:sz w:val="22"/>
              <w:szCs w:val="22"/>
            </w:rPr>
          </w:pPr>
          <w:hyperlink w:anchor="_Toc79649532" w:history="1">
            <w:r w:rsidR="004D67E1" w:rsidRPr="00784D84">
              <w:rPr>
                <w:rStyle w:val="Hyperlink"/>
                <w:lang w:val="en-IE"/>
              </w:rPr>
              <w:t>A3.4.3</w:t>
            </w:r>
            <w:r w:rsidR="004D67E1">
              <w:rPr>
                <w:rFonts w:asciiTheme="minorHAnsi" w:eastAsiaTheme="minorEastAsia" w:hAnsiTheme="minorHAnsi" w:cstheme="minorBidi"/>
                <w:sz w:val="22"/>
                <w:szCs w:val="22"/>
              </w:rPr>
              <w:tab/>
            </w:r>
            <w:r w:rsidR="004D67E1" w:rsidRPr="00784D84">
              <w:rPr>
                <w:rStyle w:val="Hyperlink"/>
                <w:lang w:val="en-IE"/>
              </w:rPr>
              <w:t>New styles</w:t>
            </w:r>
            <w:r w:rsidR="004D67E1">
              <w:rPr>
                <w:webHidden/>
              </w:rPr>
              <w:tab/>
            </w:r>
            <w:r w:rsidR="004D67E1">
              <w:rPr>
                <w:webHidden/>
              </w:rPr>
              <w:fldChar w:fldCharType="begin"/>
            </w:r>
            <w:r w:rsidR="004D67E1">
              <w:rPr>
                <w:webHidden/>
              </w:rPr>
              <w:instrText xml:space="preserve"> PAGEREF _Toc79649532 \h </w:instrText>
            </w:r>
            <w:r w:rsidR="004D67E1">
              <w:rPr>
                <w:webHidden/>
              </w:rPr>
            </w:r>
            <w:r w:rsidR="004D67E1">
              <w:rPr>
                <w:webHidden/>
              </w:rPr>
              <w:fldChar w:fldCharType="separate"/>
            </w:r>
            <w:r w:rsidR="002E5D54">
              <w:rPr>
                <w:webHidden/>
              </w:rPr>
              <w:t>16</w:t>
            </w:r>
            <w:r w:rsidR="004D67E1">
              <w:rPr>
                <w:webHidden/>
              </w:rPr>
              <w:fldChar w:fldCharType="end"/>
            </w:r>
          </w:hyperlink>
        </w:p>
        <w:p w14:paraId="51AEAEE9" w14:textId="608D338E" w:rsidR="004D67E1" w:rsidRDefault="008F59A4">
          <w:pPr>
            <w:pStyle w:val="TOC3"/>
            <w:rPr>
              <w:rFonts w:asciiTheme="minorHAnsi" w:eastAsiaTheme="minorEastAsia" w:hAnsiTheme="minorHAnsi" w:cstheme="minorBidi"/>
              <w:sz w:val="22"/>
              <w:szCs w:val="22"/>
            </w:rPr>
          </w:pPr>
          <w:hyperlink w:anchor="_Toc79649533" w:history="1">
            <w:r w:rsidR="004D67E1" w:rsidRPr="00784D84">
              <w:rPr>
                <w:rStyle w:val="Hyperlink"/>
              </w:rPr>
              <w:t>A3.4.4</w:t>
            </w:r>
            <w:r w:rsidR="004D67E1">
              <w:rPr>
                <w:rFonts w:asciiTheme="minorHAnsi" w:eastAsiaTheme="minorEastAsia" w:hAnsiTheme="minorHAnsi" w:cstheme="minorBidi"/>
                <w:sz w:val="22"/>
                <w:szCs w:val="22"/>
              </w:rPr>
              <w:tab/>
            </w:r>
            <w:r w:rsidR="004D67E1" w:rsidRPr="00784D84">
              <w:rPr>
                <w:rStyle w:val="Hyperlink"/>
              </w:rPr>
              <w:t>Removing styles</w:t>
            </w:r>
            <w:r w:rsidR="004D67E1">
              <w:rPr>
                <w:webHidden/>
              </w:rPr>
              <w:tab/>
            </w:r>
            <w:r w:rsidR="004D67E1">
              <w:rPr>
                <w:webHidden/>
              </w:rPr>
              <w:fldChar w:fldCharType="begin"/>
            </w:r>
            <w:r w:rsidR="004D67E1">
              <w:rPr>
                <w:webHidden/>
              </w:rPr>
              <w:instrText xml:space="preserve"> PAGEREF _Toc79649533 \h </w:instrText>
            </w:r>
            <w:r w:rsidR="004D67E1">
              <w:rPr>
                <w:webHidden/>
              </w:rPr>
            </w:r>
            <w:r w:rsidR="004D67E1">
              <w:rPr>
                <w:webHidden/>
              </w:rPr>
              <w:fldChar w:fldCharType="separate"/>
            </w:r>
            <w:r w:rsidR="002E5D54">
              <w:rPr>
                <w:webHidden/>
              </w:rPr>
              <w:t>16</w:t>
            </w:r>
            <w:r w:rsidR="004D67E1">
              <w:rPr>
                <w:webHidden/>
              </w:rPr>
              <w:fldChar w:fldCharType="end"/>
            </w:r>
          </w:hyperlink>
        </w:p>
        <w:p w14:paraId="357911A4" w14:textId="48D14BF0" w:rsidR="004D67E1" w:rsidRDefault="008F59A4">
          <w:pPr>
            <w:pStyle w:val="TOC3"/>
            <w:rPr>
              <w:rFonts w:asciiTheme="minorHAnsi" w:eastAsiaTheme="minorEastAsia" w:hAnsiTheme="minorHAnsi" w:cstheme="minorBidi"/>
              <w:sz w:val="22"/>
              <w:szCs w:val="22"/>
            </w:rPr>
          </w:pPr>
          <w:hyperlink w:anchor="_Toc79649534" w:history="1">
            <w:r w:rsidR="004D67E1" w:rsidRPr="00784D84">
              <w:rPr>
                <w:rStyle w:val="Hyperlink"/>
              </w:rPr>
              <w:t>A3.4.5</w:t>
            </w:r>
            <w:r w:rsidR="004D67E1">
              <w:rPr>
                <w:rFonts w:asciiTheme="minorHAnsi" w:eastAsiaTheme="minorEastAsia" w:hAnsiTheme="minorHAnsi" w:cstheme="minorBidi"/>
                <w:sz w:val="22"/>
                <w:szCs w:val="22"/>
              </w:rPr>
              <w:tab/>
            </w:r>
            <w:r w:rsidR="004D67E1" w:rsidRPr="00784D84">
              <w:rPr>
                <w:rStyle w:val="Hyperlink"/>
              </w:rPr>
              <w:t>Example of bulleted lists</w:t>
            </w:r>
            <w:r w:rsidR="004D67E1">
              <w:rPr>
                <w:webHidden/>
              </w:rPr>
              <w:tab/>
            </w:r>
            <w:r w:rsidR="004D67E1">
              <w:rPr>
                <w:webHidden/>
              </w:rPr>
              <w:fldChar w:fldCharType="begin"/>
            </w:r>
            <w:r w:rsidR="004D67E1">
              <w:rPr>
                <w:webHidden/>
              </w:rPr>
              <w:instrText xml:space="preserve"> PAGEREF _Toc79649534 \h </w:instrText>
            </w:r>
            <w:r w:rsidR="004D67E1">
              <w:rPr>
                <w:webHidden/>
              </w:rPr>
            </w:r>
            <w:r w:rsidR="004D67E1">
              <w:rPr>
                <w:webHidden/>
              </w:rPr>
              <w:fldChar w:fldCharType="separate"/>
            </w:r>
            <w:r w:rsidR="002E5D54">
              <w:rPr>
                <w:webHidden/>
              </w:rPr>
              <w:t>16</w:t>
            </w:r>
            <w:r w:rsidR="004D67E1">
              <w:rPr>
                <w:webHidden/>
              </w:rPr>
              <w:fldChar w:fldCharType="end"/>
            </w:r>
          </w:hyperlink>
        </w:p>
        <w:p w14:paraId="00A687C4" w14:textId="163616AC" w:rsidR="004D67E1" w:rsidRDefault="008F59A4">
          <w:pPr>
            <w:pStyle w:val="TOC3"/>
            <w:rPr>
              <w:rFonts w:asciiTheme="minorHAnsi" w:eastAsiaTheme="minorEastAsia" w:hAnsiTheme="minorHAnsi" w:cstheme="minorBidi"/>
              <w:sz w:val="22"/>
              <w:szCs w:val="22"/>
            </w:rPr>
          </w:pPr>
          <w:hyperlink w:anchor="_Toc79649535" w:history="1">
            <w:r w:rsidR="004D67E1" w:rsidRPr="00784D84">
              <w:rPr>
                <w:rStyle w:val="Hyperlink"/>
              </w:rPr>
              <w:t>A3.4.6</w:t>
            </w:r>
            <w:r w:rsidR="004D67E1">
              <w:rPr>
                <w:rFonts w:asciiTheme="minorHAnsi" w:eastAsiaTheme="minorEastAsia" w:hAnsiTheme="minorHAnsi" w:cstheme="minorBidi"/>
                <w:sz w:val="22"/>
                <w:szCs w:val="22"/>
              </w:rPr>
              <w:tab/>
            </w:r>
            <w:r w:rsidR="004D67E1" w:rsidRPr="00784D84">
              <w:rPr>
                <w:rStyle w:val="Hyperlink"/>
              </w:rPr>
              <w:t>Example of numbered lists</w:t>
            </w:r>
            <w:r w:rsidR="004D67E1">
              <w:rPr>
                <w:webHidden/>
              </w:rPr>
              <w:tab/>
            </w:r>
            <w:r w:rsidR="004D67E1">
              <w:rPr>
                <w:webHidden/>
              </w:rPr>
              <w:fldChar w:fldCharType="begin"/>
            </w:r>
            <w:r w:rsidR="004D67E1">
              <w:rPr>
                <w:webHidden/>
              </w:rPr>
              <w:instrText xml:space="preserve"> PAGEREF _Toc79649535 \h </w:instrText>
            </w:r>
            <w:r w:rsidR="004D67E1">
              <w:rPr>
                <w:webHidden/>
              </w:rPr>
            </w:r>
            <w:r w:rsidR="004D67E1">
              <w:rPr>
                <w:webHidden/>
              </w:rPr>
              <w:fldChar w:fldCharType="separate"/>
            </w:r>
            <w:r w:rsidR="002E5D54">
              <w:rPr>
                <w:webHidden/>
              </w:rPr>
              <w:t>16</w:t>
            </w:r>
            <w:r w:rsidR="004D67E1">
              <w:rPr>
                <w:webHidden/>
              </w:rPr>
              <w:fldChar w:fldCharType="end"/>
            </w:r>
          </w:hyperlink>
        </w:p>
        <w:p w14:paraId="0FB30CC0" w14:textId="23FFCA4B" w:rsidR="004D67E1" w:rsidRDefault="008F59A4">
          <w:pPr>
            <w:pStyle w:val="TOC3"/>
            <w:rPr>
              <w:rFonts w:asciiTheme="minorHAnsi" w:eastAsiaTheme="minorEastAsia" w:hAnsiTheme="minorHAnsi" w:cstheme="minorBidi"/>
              <w:sz w:val="22"/>
              <w:szCs w:val="22"/>
            </w:rPr>
          </w:pPr>
          <w:hyperlink w:anchor="_Toc79649536" w:history="1">
            <w:r w:rsidR="004D67E1" w:rsidRPr="00784D84">
              <w:rPr>
                <w:rStyle w:val="Hyperlink"/>
              </w:rPr>
              <w:t>A3.4.7</w:t>
            </w:r>
            <w:r w:rsidR="004D67E1">
              <w:rPr>
                <w:rFonts w:asciiTheme="minorHAnsi" w:eastAsiaTheme="minorEastAsia" w:hAnsiTheme="minorHAnsi" w:cstheme="minorBidi"/>
                <w:sz w:val="22"/>
                <w:szCs w:val="22"/>
              </w:rPr>
              <w:tab/>
            </w:r>
            <w:r w:rsidR="004D67E1" w:rsidRPr="00784D84">
              <w:rPr>
                <w:rStyle w:val="Hyperlink"/>
              </w:rPr>
              <w:t>Example of lettered lists</w:t>
            </w:r>
            <w:r w:rsidR="004D67E1">
              <w:rPr>
                <w:webHidden/>
              </w:rPr>
              <w:tab/>
            </w:r>
            <w:r w:rsidR="004D67E1">
              <w:rPr>
                <w:webHidden/>
              </w:rPr>
              <w:fldChar w:fldCharType="begin"/>
            </w:r>
            <w:r w:rsidR="004D67E1">
              <w:rPr>
                <w:webHidden/>
              </w:rPr>
              <w:instrText xml:space="preserve"> PAGEREF _Toc79649536 \h </w:instrText>
            </w:r>
            <w:r w:rsidR="004D67E1">
              <w:rPr>
                <w:webHidden/>
              </w:rPr>
            </w:r>
            <w:r w:rsidR="004D67E1">
              <w:rPr>
                <w:webHidden/>
              </w:rPr>
              <w:fldChar w:fldCharType="separate"/>
            </w:r>
            <w:r w:rsidR="002E5D54">
              <w:rPr>
                <w:webHidden/>
              </w:rPr>
              <w:t>17</w:t>
            </w:r>
            <w:r w:rsidR="004D67E1">
              <w:rPr>
                <w:webHidden/>
              </w:rPr>
              <w:fldChar w:fldCharType="end"/>
            </w:r>
          </w:hyperlink>
        </w:p>
        <w:p w14:paraId="62FCCB1C" w14:textId="270074D1" w:rsidR="004D67E1" w:rsidRDefault="008F59A4">
          <w:pPr>
            <w:pStyle w:val="TOC3"/>
            <w:rPr>
              <w:rFonts w:asciiTheme="minorHAnsi" w:eastAsiaTheme="minorEastAsia" w:hAnsiTheme="minorHAnsi" w:cstheme="minorBidi"/>
              <w:sz w:val="22"/>
              <w:szCs w:val="22"/>
            </w:rPr>
          </w:pPr>
          <w:hyperlink w:anchor="_Toc79649537" w:history="1">
            <w:r w:rsidR="004D67E1" w:rsidRPr="00784D84">
              <w:rPr>
                <w:rStyle w:val="Hyperlink"/>
              </w:rPr>
              <w:t>A3.4.8</w:t>
            </w:r>
            <w:r w:rsidR="004D67E1">
              <w:rPr>
                <w:rFonts w:asciiTheme="minorHAnsi" w:eastAsiaTheme="minorEastAsia" w:hAnsiTheme="minorHAnsi" w:cstheme="minorBidi"/>
                <w:sz w:val="22"/>
                <w:szCs w:val="22"/>
              </w:rPr>
              <w:tab/>
            </w:r>
            <w:r w:rsidR="004D67E1" w:rsidRPr="00784D84">
              <w:rPr>
                <w:rStyle w:val="Hyperlink"/>
              </w:rPr>
              <w:t>List of styles used in the ECC Deliverables Template shown in alphabetical order</w:t>
            </w:r>
            <w:r w:rsidR="004D67E1">
              <w:rPr>
                <w:webHidden/>
              </w:rPr>
              <w:tab/>
            </w:r>
            <w:r w:rsidR="004D67E1">
              <w:rPr>
                <w:webHidden/>
              </w:rPr>
              <w:fldChar w:fldCharType="begin"/>
            </w:r>
            <w:r w:rsidR="004D67E1">
              <w:rPr>
                <w:webHidden/>
              </w:rPr>
              <w:instrText xml:space="preserve"> PAGEREF _Toc79649537 \h </w:instrText>
            </w:r>
            <w:r w:rsidR="004D67E1">
              <w:rPr>
                <w:webHidden/>
              </w:rPr>
            </w:r>
            <w:r w:rsidR="004D67E1">
              <w:rPr>
                <w:webHidden/>
              </w:rPr>
              <w:fldChar w:fldCharType="separate"/>
            </w:r>
            <w:r w:rsidR="002E5D54">
              <w:rPr>
                <w:webHidden/>
              </w:rPr>
              <w:t>17</w:t>
            </w:r>
            <w:r w:rsidR="004D67E1">
              <w:rPr>
                <w:webHidden/>
              </w:rPr>
              <w:fldChar w:fldCharType="end"/>
            </w:r>
          </w:hyperlink>
        </w:p>
        <w:p w14:paraId="1708E0B5" w14:textId="59DDF8BD" w:rsidR="004D67E1" w:rsidRDefault="008F59A4">
          <w:pPr>
            <w:pStyle w:val="TOC2"/>
            <w:rPr>
              <w:rFonts w:asciiTheme="minorHAnsi" w:eastAsiaTheme="minorEastAsia" w:hAnsiTheme="minorHAnsi" w:cstheme="minorBidi"/>
              <w:sz w:val="22"/>
              <w:szCs w:val="22"/>
            </w:rPr>
          </w:pPr>
          <w:hyperlink w:anchor="_Toc79649538" w:history="1">
            <w:r w:rsidR="004D67E1" w:rsidRPr="00784D84">
              <w:rPr>
                <w:rStyle w:val="Hyperlink"/>
              </w:rPr>
              <w:t>A3.5 Figures</w:t>
            </w:r>
            <w:r w:rsidR="004D67E1">
              <w:rPr>
                <w:webHidden/>
              </w:rPr>
              <w:tab/>
            </w:r>
            <w:r w:rsidR="004D67E1">
              <w:rPr>
                <w:webHidden/>
              </w:rPr>
              <w:fldChar w:fldCharType="begin"/>
            </w:r>
            <w:r w:rsidR="004D67E1">
              <w:rPr>
                <w:webHidden/>
              </w:rPr>
              <w:instrText xml:space="preserve"> PAGEREF _Toc79649538 \h </w:instrText>
            </w:r>
            <w:r w:rsidR="004D67E1">
              <w:rPr>
                <w:webHidden/>
              </w:rPr>
            </w:r>
            <w:r w:rsidR="004D67E1">
              <w:rPr>
                <w:webHidden/>
              </w:rPr>
              <w:fldChar w:fldCharType="separate"/>
            </w:r>
            <w:r w:rsidR="002E5D54">
              <w:rPr>
                <w:webHidden/>
              </w:rPr>
              <w:t>18</w:t>
            </w:r>
            <w:r w:rsidR="004D67E1">
              <w:rPr>
                <w:webHidden/>
              </w:rPr>
              <w:fldChar w:fldCharType="end"/>
            </w:r>
          </w:hyperlink>
        </w:p>
        <w:p w14:paraId="4AA12E5C" w14:textId="2A0DA479" w:rsidR="004D67E1" w:rsidRDefault="008F59A4">
          <w:pPr>
            <w:pStyle w:val="TOC3"/>
            <w:rPr>
              <w:rFonts w:asciiTheme="minorHAnsi" w:eastAsiaTheme="minorEastAsia" w:hAnsiTheme="minorHAnsi" w:cstheme="minorBidi"/>
              <w:sz w:val="22"/>
              <w:szCs w:val="22"/>
            </w:rPr>
          </w:pPr>
          <w:hyperlink w:anchor="_Toc79649539" w:history="1">
            <w:r w:rsidR="004D67E1" w:rsidRPr="00784D84">
              <w:rPr>
                <w:rStyle w:val="Hyperlink"/>
              </w:rPr>
              <w:t>A3.5.1</w:t>
            </w:r>
            <w:r w:rsidR="004D67E1">
              <w:rPr>
                <w:rFonts w:asciiTheme="minorHAnsi" w:eastAsiaTheme="minorEastAsia" w:hAnsiTheme="minorHAnsi" w:cstheme="minorBidi"/>
                <w:sz w:val="22"/>
                <w:szCs w:val="22"/>
              </w:rPr>
              <w:tab/>
            </w:r>
            <w:r w:rsidR="004D67E1" w:rsidRPr="00784D84">
              <w:rPr>
                <w:rStyle w:val="Hyperlink"/>
              </w:rPr>
              <w:t>General instructions for figures</w:t>
            </w:r>
            <w:r w:rsidR="004D67E1">
              <w:rPr>
                <w:webHidden/>
              </w:rPr>
              <w:tab/>
            </w:r>
            <w:r w:rsidR="004D67E1">
              <w:rPr>
                <w:webHidden/>
              </w:rPr>
              <w:fldChar w:fldCharType="begin"/>
            </w:r>
            <w:r w:rsidR="004D67E1">
              <w:rPr>
                <w:webHidden/>
              </w:rPr>
              <w:instrText xml:space="preserve"> PAGEREF _Toc79649539 \h </w:instrText>
            </w:r>
            <w:r w:rsidR="004D67E1">
              <w:rPr>
                <w:webHidden/>
              </w:rPr>
            </w:r>
            <w:r w:rsidR="004D67E1">
              <w:rPr>
                <w:webHidden/>
              </w:rPr>
              <w:fldChar w:fldCharType="separate"/>
            </w:r>
            <w:r w:rsidR="002E5D54">
              <w:rPr>
                <w:webHidden/>
              </w:rPr>
              <w:t>18</w:t>
            </w:r>
            <w:r w:rsidR="004D67E1">
              <w:rPr>
                <w:webHidden/>
              </w:rPr>
              <w:fldChar w:fldCharType="end"/>
            </w:r>
          </w:hyperlink>
        </w:p>
        <w:p w14:paraId="247C5883" w14:textId="578E3A09" w:rsidR="004D67E1" w:rsidRDefault="008F59A4">
          <w:pPr>
            <w:pStyle w:val="TOC3"/>
            <w:rPr>
              <w:rFonts w:asciiTheme="minorHAnsi" w:eastAsiaTheme="minorEastAsia" w:hAnsiTheme="minorHAnsi" w:cstheme="minorBidi"/>
              <w:sz w:val="22"/>
              <w:szCs w:val="22"/>
            </w:rPr>
          </w:pPr>
          <w:hyperlink w:anchor="_Toc79649540" w:history="1">
            <w:r w:rsidR="004D67E1" w:rsidRPr="00784D84">
              <w:rPr>
                <w:rStyle w:val="Hyperlink"/>
              </w:rPr>
              <w:t>A3.5.2</w:t>
            </w:r>
            <w:r w:rsidR="004D67E1">
              <w:rPr>
                <w:rFonts w:asciiTheme="minorHAnsi" w:eastAsiaTheme="minorEastAsia" w:hAnsiTheme="minorHAnsi" w:cstheme="minorBidi"/>
                <w:sz w:val="22"/>
                <w:szCs w:val="22"/>
              </w:rPr>
              <w:tab/>
            </w:r>
            <w:r w:rsidR="004D67E1" w:rsidRPr="00784D84">
              <w:rPr>
                <w:rStyle w:val="Hyperlink"/>
              </w:rPr>
              <w:t>How to insert a figure caption</w:t>
            </w:r>
            <w:r w:rsidR="004D67E1">
              <w:rPr>
                <w:webHidden/>
              </w:rPr>
              <w:tab/>
            </w:r>
            <w:r w:rsidR="004D67E1">
              <w:rPr>
                <w:webHidden/>
              </w:rPr>
              <w:fldChar w:fldCharType="begin"/>
            </w:r>
            <w:r w:rsidR="004D67E1">
              <w:rPr>
                <w:webHidden/>
              </w:rPr>
              <w:instrText xml:space="preserve"> PAGEREF _Toc79649540 \h </w:instrText>
            </w:r>
            <w:r w:rsidR="004D67E1">
              <w:rPr>
                <w:webHidden/>
              </w:rPr>
            </w:r>
            <w:r w:rsidR="004D67E1">
              <w:rPr>
                <w:webHidden/>
              </w:rPr>
              <w:fldChar w:fldCharType="separate"/>
            </w:r>
            <w:r w:rsidR="002E5D54">
              <w:rPr>
                <w:webHidden/>
              </w:rPr>
              <w:t>19</w:t>
            </w:r>
            <w:r w:rsidR="004D67E1">
              <w:rPr>
                <w:webHidden/>
              </w:rPr>
              <w:fldChar w:fldCharType="end"/>
            </w:r>
          </w:hyperlink>
        </w:p>
        <w:p w14:paraId="515C724E" w14:textId="06554962" w:rsidR="004D67E1" w:rsidRDefault="008F59A4">
          <w:pPr>
            <w:pStyle w:val="TOC3"/>
            <w:rPr>
              <w:rFonts w:asciiTheme="minorHAnsi" w:eastAsiaTheme="minorEastAsia" w:hAnsiTheme="minorHAnsi" w:cstheme="minorBidi"/>
              <w:sz w:val="22"/>
              <w:szCs w:val="22"/>
            </w:rPr>
          </w:pPr>
          <w:hyperlink w:anchor="_Toc79649541" w:history="1">
            <w:r w:rsidR="004D67E1" w:rsidRPr="00784D84">
              <w:rPr>
                <w:rStyle w:val="Hyperlink"/>
              </w:rPr>
              <w:t>A3.5.3</w:t>
            </w:r>
            <w:r w:rsidR="004D67E1">
              <w:rPr>
                <w:rFonts w:asciiTheme="minorHAnsi" w:eastAsiaTheme="minorEastAsia" w:hAnsiTheme="minorHAnsi" w:cstheme="minorBidi"/>
                <w:sz w:val="22"/>
                <w:szCs w:val="22"/>
              </w:rPr>
              <w:tab/>
            </w:r>
            <w:r w:rsidR="004D67E1" w:rsidRPr="00784D84">
              <w:rPr>
                <w:rStyle w:val="Hyperlink"/>
              </w:rPr>
              <w:t>Example of a figure</w:t>
            </w:r>
            <w:r w:rsidR="004D67E1">
              <w:rPr>
                <w:webHidden/>
              </w:rPr>
              <w:tab/>
            </w:r>
            <w:r w:rsidR="004D67E1">
              <w:rPr>
                <w:webHidden/>
              </w:rPr>
              <w:fldChar w:fldCharType="begin"/>
            </w:r>
            <w:r w:rsidR="004D67E1">
              <w:rPr>
                <w:webHidden/>
              </w:rPr>
              <w:instrText xml:space="preserve"> PAGEREF _Toc79649541 \h </w:instrText>
            </w:r>
            <w:r w:rsidR="004D67E1">
              <w:rPr>
                <w:webHidden/>
              </w:rPr>
            </w:r>
            <w:r w:rsidR="004D67E1">
              <w:rPr>
                <w:webHidden/>
              </w:rPr>
              <w:fldChar w:fldCharType="separate"/>
            </w:r>
            <w:r w:rsidR="002E5D54">
              <w:rPr>
                <w:webHidden/>
              </w:rPr>
              <w:t>20</w:t>
            </w:r>
            <w:r w:rsidR="004D67E1">
              <w:rPr>
                <w:webHidden/>
              </w:rPr>
              <w:fldChar w:fldCharType="end"/>
            </w:r>
          </w:hyperlink>
        </w:p>
        <w:p w14:paraId="6299F692" w14:textId="10ECED7A" w:rsidR="004D67E1" w:rsidRDefault="008F59A4">
          <w:pPr>
            <w:pStyle w:val="TOC2"/>
            <w:rPr>
              <w:rFonts w:asciiTheme="minorHAnsi" w:eastAsiaTheme="minorEastAsia" w:hAnsiTheme="minorHAnsi" w:cstheme="minorBidi"/>
              <w:sz w:val="22"/>
              <w:szCs w:val="22"/>
            </w:rPr>
          </w:pPr>
          <w:hyperlink w:anchor="_Toc79649542" w:history="1">
            <w:r w:rsidR="004D67E1" w:rsidRPr="00784D84">
              <w:rPr>
                <w:rStyle w:val="Hyperlink"/>
              </w:rPr>
              <w:t>A3.6 Tables</w:t>
            </w:r>
            <w:r w:rsidR="004D67E1">
              <w:rPr>
                <w:webHidden/>
              </w:rPr>
              <w:tab/>
            </w:r>
            <w:r w:rsidR="004D67E1">
              <w:rPr>
                <w:webHidden/>
              </w:rPr>
              <w:fldChar w:fldCharType="begin"/>
            </w:r>
            <w:r w:rsidR="004D67E1">
              <w:rPr>
                <w:webHidden/>
              </w:rPr>
              <w:instrText xml:space="preserve"> PAGEREF _Toc79649542 \h </w:instrText>
            </w:r>
            <w:r w:rsidR="004D67E1">
              <w:rPr>
                <w:webHidden/>
              </w:rPr>
            </w:r>
            <w:r w:rsidR="004D67E1">
              <w:rPr>
                <w:webHidden/>
              </w:rPr>
              <w:fldChar w:fldCharType="separate"/>
            </w:r>
            <w:r w:rsidR="002E5D54">
              <w:rPr>
                <w:webHidden/>
              </w:rPr>
              <w:t>20</w:t>
            </w:r>
            <w:r w:rsidR="004D67E1">
              <w:rPr>
                <w:webHidden/>
              </w:rPr>
              <w:fldChar w:fldCharType="end"/>
            </w:r>
          </w:hyperlink>
        </w:p>
        <w:p w14:paraId="47952FE2" w14:textId="6C5F0FA0" w:rsidR="004D67E1" w:rsidRDefault="008F59A4">
          <w:pPr>
            <w:pStyle w:val="TOC3"/>
            <w:rPr>
              <w:rFonts w:asciiTheme="minorHAnsi" w:eastAsiaTheme="minorEastAsia" w:hAnsiTheme="minorHAnsi" w:cstheme="minorBidi"/>
              <w:sz w:val="22"/>
              <w:szCs w:val="22"/>
            </w:rPr>
          </w:pPr>
          <w:hyperlink w:anchor="_Toc79649543" w:history="1">
            <w:r w:rsidR="004D67E1" w:rsidRPr="00784D84">
              <w:rPr>
                <w:rStyle w:val="Hyperlink"/>
              </w:rPr>
              <w:t>A3.6.1</w:t>
            </w:r>
            <w:r w:rsidR="004D67E1">
              <w:rPr>
                <w:rFonts w:asciiTheme="minorHAnsi" w:eastAsiaTheme="minorEastAsia" w:hAnsiTheme="minorHAnsi" w:cstheme="minorBidi"/>
                <w:sz w:val="22"/>
                <w:szCs w:val="22"/>
              </w:rPr>
              <w:tab/>
            </w:r>
            <w:r w:rsidR="004D67E1" w:rsidRPr="00784D84">
              <w:rPr>
                <w:rStyle w:val="Hyperlink"/>
              </w:rPr>
              <w:t>General instruction for tables</w:t>
            </w:r>
            <w:r w:rsidR="004D67E1">
              <w:rPr>
                <w:webHidden/>
              </w:rPr>
              <w:tab/>
            </w:r>
            <w:r w:rsidR="004D67E1">
              <w:rPr>
                <w:webHidden/>
              </w:rPr>
              <w:fldChar w:fldCharType="begin"/>
            </w:r>
            <w:r w:rsidR="004D67E1">
              <w:rPr>
                <w:webHidden/>
              </w:rPr>
              <w:instrText xml:space="preserve"> PAGEREF _Toc79649543 \h </w:instrText>
            </w:r>
            <w:r w:rsidR="004D67E1">
              <w:rPr>
                <w:webHidden/>
              </w:rPr>
            </w:r>
            <w:r w:rsidR="004D67E1">
              <w:rPr>
                <w:webHidden/>
              </w:rPr>
              <w:fldChar w:fldCharType="separate"/>
            </w:r>
            <w:r w:rsidR="002E5D54">
              <w:rPr>
                <w:webHidden/>
              </w:rPr>
              <w:t>20</w:t>
            </w:r>
            <w:r w:rsidR="004D67E1">
              <w:rPr>
                <w:webHidden/>
              </w:rPr>
              <w:fldChar w:fldCharType="end"/>
            </w:r>
          </w:hyperlink>
        </w:p>
        <w:p w14:paraId="415AB9B5" w14:textId="15E750B5" w:rsidR="004D67E1" w:rsidRDefault="008F59A4">
          <w:pPr>
            <w:pStyle w:val="TOC3"/>
            <w:rPr>
              <w:rFonts w:asciiTheme="minorHAnsi" w:eastAsiaTheme="minorEastAsia" w:hAnsiTheme="minorHAnsi" w:cstheme="minorBidi"/>
              <w:sz w:val="22"/>
              <w:szCs w:val="22"/>
            </w:rPr>
          </w:pPr>
          <w:hyperlink w:anchor="_Toc79649544" w:history="1">
            <w:r w:rsidR="004D67E1" w:rsidRPr="00784D84">
              <w:rPr>
                <w:rStyle w:val="Hyperlink"/>
              </w:rPr>
              <w:t>A3.6.2</w:t>
            </w:r>
            <w:r w:rsidR="004D67E1">
              <w:rPr>
                <w:rFonts w:asciiTheme="minorHAnsi" w:eastAsiaTheme="minorEastAsia" w:hAnsiTheme="minorHAnsi" w:cstheme="minorBidi"/>
                <w:sz w:val="22"/>
                <w:szCs w:val="22"/>
              </w:rPr>
              <w:tab/>
            </w:r>
            <w:r w:rsidR="004D67E1" w:rsidRPr="00784D84">
              <w:rPr>
                <w:rStyle w:val="Hyperlink"/>
              </w:rPr>
              <w:t>How to insert a table caption</w:t>
            </w:r>
            <w:r w:rsidR="004D67E1">
              <w:rPr>
                <w:webHidden/>
              </w:rPr>
              <w:tab/>
            </w:r>
            <w:r w:rsidR="004D67E1">
              <w:rPr>
                <w:webHidden/>
              </w:rPr>
              <w:fldChar w:fldCharType="begin"/>
            </w:r>
            <w:r w:rsidR="004D67E1">
              <w:rPr>
                <w:webHidden/>
              </w:rPr>
              <w:instrText xml:space="preserve"> PAGEREF _Toc79649544 \h </w:instrText>
            </w:r>
            <w:r w:rsidR="004D67E1">
              <w:rPr>
                <w:webHidden/>
              </w:rPr>
            </w:r>
            <w:r w:rsidR="004D67E1">
              <w:rPr>
                <w:webHidden/>
              </w:rPr>
              <w:fldChar w:fldCharType="separate"/>
            </w:r>
            <w:r w:rsidR="002E5D54">
              <w:rPr>
                <w:webHidden/>
              </w:rPr>
              <w:t>21</w:t>
            </w:r>
            <w:r w:rsidR="004D67E1">
              <w:rPr>
                <w:webHidden/>
              </w:rPr>
              <w:fldChar w:fldCharType="end"/>
            </w:r>
          </w:hyperlink>
        </w:p>
        <w:p w14:paraId="50932EF8" w14:textId="474AF29C" w:rsidR="004D67E1" w:rsidRDefault="008F59A4">
          <w:pPr>
            <w:pStyle w:val="TOC3"/>
            <w:rPr>
              <w:rFonts w:asciiTheme="minorHAnsi" w:eastAsiaTheme="minorEastAsia" w:hAnsiTheme="minorHAnsi" w:cstheme="minorBidi"/>
              <w:sz w:val="22"/>
              <w:szCs w:val="22"/>
            </w:rPr>
          </w:pPr>
          <w:hyperlink w:anchor="_Toc79649545" w:history="1">
            <w:r w:rsidR="004D67E1" w:rsidRPr="00784D84">
              <w:rPr>
                <w:rStyle w:val="Hyperlink"/>
                <w:lang w:val="en-IE"/>
              </w:rPr>
              <w:t>A3.6.3</w:t>
            </w:r>
            <w:r w:rsidR="004D67E1">
              <w:rPr>
                <w:rFonts w:asciiTheme="minorHAnsi" w:eastAsiaTheme="minorEastAsia" w:hAnsiTheme="minorHAnsi" w:cstheme="minorBidi"/>
                <w:sz w:val="22"/>
                <w:szCs w:val="22"/>
              </w:rPr>
              <w:tab/>
            </w:r>
            <w:r w:rsidR="004D67E1" w:rsidRPr="00784D84">
              <w:rPr>
                <w:rStyle w:val="Hyperlink"/>
                <w:lang w:val="en-IE"/>
              </w:rPr>
              <w:t>How to insert a table</w:t>
            </w:r>
            <w:r w:rsidR="004D67E1">
              <w:rPr>
                <w:webHidden/>
              </w:rPr>
              <w:tab/>
            </w:r>
            <w:r w:rsidR="004D67E1">
              <w:rPr>
                <w:webHidden/>
              </w:rPr>
              <w:fldChar w:fldCharType="begin"/>
            </w:r>
            <w:r w:rsidR="004D67E1">
              <w:rPr>
                <w:webHidden/>
              </w:rPr>
              <w:instrText xml:space="preserve"> PAGEREF _Toc79649545 \h </w:instrText>
            </w:r>
            <w:r w:rsidR="004D67E1">
              <w:rPr>
                <w:webHidden/>
              </w:rPr>
            </w:r>
            <w:r w:rsidR="004D67E1">
              <w:rPr>
                <w:webHidden/>
              </w:rPr>
              <w:fldChar w:fldCharType="separate"/>
            </w:r>
            <w:r w:rsidR="002E5D54">
              <w:rPr>
                <w:webHidden/>
              </w:rPr>
              <w:t>21</w:t>
            </w:r>
            <w:r w:rsidR="004D67E1">
              <w:rPr>
                <w:webHidden/>
              </w:rPr>
              <w:fldChar w:fldCharType="end"/>
            </w:r>
          </w:hyperlink>
        </w:p>
        <w:p w14:paraId="397DAE3F" w14:textId="660FF2AA" w:rsidR="004D67E1" w:rsidRDefault="008F59A4">
          <w:pPr>
            <w:pStyle w:val="TOC3"/>
            <w:rPr>
              <w:rFonts w:asciiTheme="minorHAnsi" w:eastAsiaTheme="minorEastAsia" w:hAnsiTheme="minorHAnsi" w:cstheme="minorBidi"/>
              <w:sz w:val="22"/>
              <w:szCs w:val="22"/>
            </w:rPr>
          </w:pPr>
          <w:hyperlink w:anchor="_Toc79649546" w:history="1">
            <w:r w:rsidR="004D67E1" w:rsidRPr="00784D84">
              <w:rPr>
                <w:rStyle w:val="Hyperlink"/>
              </w:rPr>
              <w:t>A3.6.4</w:t>
            </w:r>
            <w:r w:rsidR="004D67E1">
              <w:rPr>
                <w:rFonts w:asciiTheme="minorHAnsi" w:eastAsiaTheme="minorEastAsia" w:hAnsiTheme="minorHAnsi" w:cstheme="minorBidi"/>
                <w:sz w:val="22"/>
                <w:szCs w:val="22"/>
              </w:rPr>
              <w:tab/>
            </w:r>
            <w:r w:rsidR="004D67E1" w:rsidRPr="00784D84">
              <w:rPr>
                <w:rStyle w:val="Hyperlink"/>
              </w:rPr>
              <w:t>Information on different kind of tables</w:t>
            </w:r>
            <w:r w:rsidR="004D67E1">
              <w:rPr>
                <w:webHidden/>
              </w:rPr>
              <w:tab/>
            </w:r>
            <w:r w:rsidR="004D67E1">
              <w:rPr>
                <w:webHidden/>
              </w:rPr>
              <w:fldChar w:fldCharType="begin"/>
            </w:r>
            <w:r w:rsidR="004D67E1">
              <w:rPr>
                <w:webHidden/>
              </w:rPr>
              <w:instrText xml:space="preserve"> PAGEREF _Toc79649546 \h </w:instrText>
            </w:r>
            <w:r w:rsidR="004D67E1">
              <w:rPr>
                <w:webHidden/>
              </w:rPr>
            </w:r>
            <w:r w:rsidR="004D67E1">
              <w:rPr>
                <w:webHidden/>
              </w:rPr>
              <w:fldChar w:fldCharType="separate"/>
            </w:r>
            <w:r w:rsidR="002E5D54">
              <w:rPr>
                <w:webHidden/>
              </w:rPr>
              <w:t>22</w:t>
            </w:r>
            <w:r w:rsidR="004D67E1">
              <w:rPr>
                <w:webHidden/>
              </w:rPr>
              <w:fldChar w:fldCharType="end"/>
            </w:r>
          </w:hyperlink>
        </w:p>
        <w:p w14:paraId="25926BAC" w14:textId="0CDD4578" w:rsidR="004D67E1" w:rsidRDefault="008F59A4">
          <w:pPr>
            <w:pStyle w:val="TOC2"/>
            <w:rPr>
              <w:rFonts w:asciiTheme="minorHAnsi" w:eastAsiaTheme="minorEastAsia" w:hAnsiTheme="minorHAnsi" w:cstheme="minorBidi"/>
              <w:sz w:val="22"/>
              <w:szCs w:val="22"/>
            </w:rPr>
          </w:pPr>
          <w:hyperlink w:anchor="_Toc79649547" w:history="1">
            <w:r w:rsidR="004D67E1" w:rsidRPr="00784D84">
              <w:rPr>
                <w:rStyle w:val="Hyperlink"/>
              </w:rPr>
              <w:t>A3.7 Equations¨</w:t>
            </w:r>
            <w:r w:rsidR="004D67E1">
              <w:rPr>
                <w:webHidden/>
              </w:rPr>
              <w:tab/>
            </w:r>
            <w:r w:rsidR="004D67E1">
              <w:rPr>
                <w:webHidden/>
              </w:rPr>
              <w:fldChar w:fldCharType="begin"/>
            </w:r>
            <w:r w:rsidR="004D67E1">
              <w:rPr>
                <w:webHidden/>
              </w:rPr>
              <w:instrText xml:space="preserve"> PAGEREF _Toc79649547 \h </w:instrText>
            </w:r>
            <w:r w:rsidR="004D67E1">
              <w:rPr>
                <w:webHidden/>
              </w:rPr>
            </w:r>
            <w:r w:rsidR="004D67E1">
              <w:rPr>
                <w:webHidden/>
              </w:rPr>
              <w:fldChar w:fldCharType="separate"/>
            </w:r>
            <w:r w:rsidR="002E5D54">
              <w:rPr>
                <w:webHidden/>
              </w:rPr>
              <w:t>23</w:t>
            </w:r>
            <w:r w:rsidR="004D67E1">
              <w:rPr>
                <w:webHidden/>
              </w:rPr>
              <w:fldChar w:fldCharType="end"/>
            </w:r>
          </w:hyperlink>
        </w:p>
        <w:p w14:paraId="7D397594" w14:textId="1FBEBAAD" w:rsidR="004D67E1" w:rsidRDefault="008F59A4">
          <w:pPr>
            <w:pStyle w:val="TOC3"/>
            <w:rPr>
              <w:rFonts w:asciiTheme="minorHAnsi" w:eastAsiaTheme="minorEastAsia" w:hAnsiTheme="minorHAnsi" w:cstheme="minorBidi"/>
              <w:sz w:val="22"/>
              <w:szCs w:val="22"/>
            </w:rPr>
          </w:pPr>
          <w:hyperlink w:anchor="_Toc79649548" w:history="1">
            <w:r w:rsidR="004D67E1" w:rsidRPr="00784D84">
              <w:rPr>
                <w:rStyle w:val="Hyperlink"/>
              </w:rPr>
              <w:t>A3.7.1</w:t>
            </w:r>
            <w:r w:rsidR="004D67E1">
              <w:rPr>
                <w:rFonts w:asciiTheme="minorHAnsi" w:eastAsiaTheme="minorEastAsia" w:hAnsiTheme="minorHAnsi" w:cstheme="minorBidi"/>
                <w:sz w:val="22"/>
                <w:szCs w:val="22"/>
              </w:rPr>
              <w:tab/>
            </w:r>
            <w:r w:rsidR="004D67E1" w:rsidRPr="00784D84">
              <w:rPr>
                <w:rStyle w:val="Hyperlink"/>
              </w:rPr>
              <w:t>General information about equations</w:t>
            </w:r>
            <w:r w:rsidR="004D67E1">
              <w:rPr>
                <w:webHidden/>
              </w:rPr>
              <w:tab/>
            </w:r>
            <w:r w:rsidR="004D67E1">
              <w:rPr>
                <w:webHidden/>
              </w:rPr>
              <w:fldChar w:fldCharType="begin"/>
            </w:r>
            <w:r w:rsidR="004D67E1">
              <w:rPr>
                <w:webHidden/>
              </w:rPr>
              <w:instrText xml:space="preserve"> PAGEREF _Toc79649548 \h </w:instrText>
            </w:r>
            <w:r w:rsidR="004D67E1">
              <w:rPr>
                <w:webHidden/>
              </w:rPr>
            </w:r>
            <w:r w:rsidR="004D67E1">
              <w:rPr>
                <w:webHidden/>
              </w:rPr>
              <w:fldChar w:fldCharType="separate"/>
            </w:r>
            <w:r w:rsidR="002E5D54">
              <w:rPr>
                <w:webHidden/>
              </w:rPr>
              <w:t>23</w:t>
            </w:r>
            <w:r w:rsidR="004D67E1">
              <w:rPr>
                <w:webHidden/>
              </w:rPr>
              <w:fldChar w:fldCharType="end"/>
            </w:r>
          </w:hyperlink>
        </w:p>
        <w:p w14:paraId="2060B5A4" w14:textId="0F96AA3B" w:rsidR="004D67E1" w:rsidRDefault="008F59A4">
          <w:pPr>
            <w:pStyle w:val="TOC3"/>
            <w:rPr>
              <w:rFonts w:asciiTheme="minorHAnsi" w:eastAsiaTheme="minorEastAsia" w:hAnsiTheme="minorHAnsi" w:cstheme="minorBidi"/>
              <w:sz w:val="22"/>
              <w:szCs w:val="22"/>
            </w:rPr>
          </w:pPr>
          <w:hyperlink w:anchor="_Toc79649549" w:history="1">
            <w:r w:rsidR="004D67E1" w:rsidRPr="00784D84">
              <w:rPr>
                <w:rStyle w:val="Hyperlink"/>
              </w:rPr>
              <w:t>A3.7.2</w:t>
            </w:r>
            <w:r w:rsidR="004D67E1">
              <w:rPr>
                <w:rFonts w:asciiTheme="minorHAnsi" w:eastAsiaTheme="minorEastAsia" w:hAnsiTheme="minorHAnsi" w:cstheme="minorBidi"/>
                <w:sz w:val="22"/>
                <w:szCs w:val="22"/>
              </w:rPr>
              <w:tab/>
            </w:r>
            <w:r w:rsidR="004D67E1" w:rsidRPr="00784D84">
              <w:rPr>
                <w:rStyle w:val="Hyperlink"/>
              </w:rPr>
              <w:t>Instructions for Equations with automatic numbering</w:t>
            </w:r>
            <w:r w:rsidR="004D67E1">
              <w:rPr>
                <w:webHidden/>
              </w:rPr>
              <w:tab/>
            </w:r>
            <w:r w:rsidR="004D67E1">
              <w:rPr>
                <w:webHidden/>
              </w:rPr>
              <w:fldChar w:fldCharType="begin"/>
            </w:r>
            <w:r w:rsidR="004D67E1">
              <w:rPr>
                <w:webHidden/>
              </w:rPr>
              <w:instrText xml:space="preserve"> PAGEREF _Toc79649549 \h </w:instrText>
            </w:r>
            <w:r w:rsidR="004D67E1">
              <w:rPr>
                <w:webHidden/>
              </w:rPr>
            </w:r>
            <w:r w:rsidR="004D67E1">
              <w:rPr>
                <w:webHidden/>
              </w:rPr>
              <w:fldChar w:fldCharType="separate"/>
            </w:r>
            <w:r w:rsidR="002E5D54">
              <w:rPr>
                <w:webHidden/>
              </w:rPr>
              <w:t>23</w:t>
            </w:r>
            <w:r w:rsidR="004D67E1">
              <w:rPr>
                <w:webHidden/>
              </w:rPr>
              <w:fldChar w:fldCharType="end"/>
            </w:r>
          </w:hyperlink>
        </w:p>
        <w:p w14:paraId="39250642" w14:textId="730C4D85" w:rsidR="004D67E1" w:rsidRDefault="008F59A4">
          <w:pPr>
            <w:pStyle w:val="TOC3"/>
            <w:rPr>
              <w:rFonts w:asciiTheme="minorHAnsi" w:eastAsiaTheme="minorEastAsia" w:hAnsiTheme="minorHAnsi" w:cstheme="minorBidi"/>
              <w:sz w:val="22"/>
              <w:szCs w:val="22"/>
            </w:rPr>
          </w:pPr>
          <w:hyperlink w:anchor="_Toc79649550" w:history="1">
            <w:r w:rsidR="004D67E1" w:rsidRPr="00784D84">
              <w:rPr>
                <w:rStyle w:val="Hyperlink"/>
              </w:rPr>
              <w:t>A3.7.3</w:t>
            </w:r>
            <w:r w:rsidR="004D67E1">
              <w:rPr>
                <w:rFonts w:asciiTheme="minorHAnsi" w:eastAsiaTheme="minorEastAsia" w:hAnsiTheme="minorHAnsi" w:cstheme="minorBidi"/>
                <w:sz w:val="22"/>
                <w:szCs w:val="22"/>
              </w:rPr>
              <w:tab/>
            </w:r>
            <w:r w:rsidR="004D67E1" w:rsidRPr="00784D84">
              <w:rPr>
                <w:rStyle w:val="Hyperlink"/>
              </w:rPr>
              <w:t>Example of an equation</w:t>
            </w:r>
            <w:r w:rsidR="004D67E1">
              <w:rPr>
                <w:webHidden/>
              </w:rPr>
              <w:tab/>
            </w:r>
            <w:r w:rsidR="004D67E1">
              <w:rPr>
                <w:webHidden/>
              </w:rPr>
              <w:fldChar w:fldCharType="begin"/>
            </w:r>
            <w:r w:rsidR="004D67E1">
              <w:rPr>
                <w:webHidden/>
              </w:rPr>
              <w:instrText xml:space="preserve"> PAGEREF _Toc79649550 \h </w:instrText>
            </w:r>
            <w:r w:rsidR="004D67E1">
              <w:rPr>
                <w:webHidden/>
              </w:rPr>
            </w:r>
            <w:r w:rsidR="004D67E1">
              <w:rPr>
                <w:webHidden/>
              </w:rPr>
              <w:fldChar w:fldCharType="separate"/>
            </w:r>
            <w:r w:rsidR="002E5D54">
              <w:rPr>
                <w:webHidden/>
              </w:rPr>
              <w:t>25</w:t>
            </w:r>
            <w:r w:rsidR="004D67E1">
              <w:rPr>
                <w:webHidden/>
              </w:rPr>
              <w:fldChar w:fldCharType="end"/>
            </w:r>
          </w:hyperlink>
        </w:p>
        <w:p w14:paraId="5C6DD5DC" w14:textId="3A06DCE1" w:rsidR="004D67E1" w:rsidRDefault="008F59A4">
          <w:pPr>
            <w:pStyle w:val="TOC2"/>
            <w:rPr>
              <w:rFonts w:asciiTheme="minorHAnsi" w:eastAsiaTheme="minorEastAsia" w:hAnsiTheme="minorHAnsi" w:cstheme="minorBidi"/>
              <w:sz w:val="22"/>
              <w:szCs w:val="22"/>
            </w:rPr>
          </w:pPr>
          <w:hyperlink w:anchor="_Toc79649551" w:history="1">
            <w:r w:rsidR="004D67E1" w:rsidRPr="00784D84">
              <w:rPr>
                <w:rStyle w:val="Hyperlink"/>
              </w:rPr>
              <w:t>A3.8 Flow of ECC deliverables</w:t>
            </w:r>
            <w:r w:rsidR="004D67E1">
              <w:rPr>
                <w:webHidden/>
              </w:rPr>
              <w:tab/>
            </w:r>
            <w:r w:rsidR="004D67E1">
              <w:rPr>
                <w:webHidden/>
              </w:rPr>
              <w:fldChar w:fldCharType="begin"/>
            </w:r>
            <w:r w:rsidR="004D67E1">
              <w:rPr>
                <w:webHidden/>
              </w:rPr>
              <w:instrText xml:space="preserve"> PAGEREF _Toc79649551 \h </w:instrText>
            </w:r>
            <w:r w:rsidR="004D67E1">
              <w:rPr>
                <w:webHidden/>
              </w:rPr>
            </w:r>
            <w:r w:rsidR="004D67E1">
              <w:rPr>
                <w:webHidden/>
              </w:rPr>
              <w:fldChar w:fldCharType="separate"/>
            </w:r>
            <w:r w:rsidR="002E5D54">
              <w:rPr>
                <w:webHidden/>
              </w:rPr>
              <w:t>26</w:t>
            </w:r>
            <w:r w:rsidR="004D67E1">
              <w:rPr>
                <w:webHidden/>
              </w:rPr>
              <w:fldChar w:fldCharType="end"/>
            </w:r>
          </w:hyperlink>
        </w:p>
        <w:p w14:paraId="2A0FEA9C" w14:textId="77777777" w:rsidR="00C35D3F" w:rsidRDefault="00D027E7" w:rsidP="004D14BE">
          <w:pPr>
            <w:tabs>
              <w:tab w:val="left" w:pos="340"/>
            </w:tabs>
            <w:rPr>
              <w:rStyle w:val="ECCParagraph"/>
              <w:b/>
              <w:szCs w:val="20"/>
            </w:rPr>
          </w:pPr>
          <w:r w:rsidRPr="00C52918">
            <w:rPr>
              <w:rStyle w:val="ECCParagraph"/>
              <w:b/>
              <w:szCs w:val="20"/>
            </w:rPr>
            <w:fldChar w:fldCharType="end"/>
          </w:r>
        </w:p>
        <w:p w14:paraId="2F8314AD" w14:textId="77777777" w:rsidR="00C35D3F" w:rsidRDefault="00C35D3F">
          <w:pPr>
            <w:rPr>
              <w:rStyle w:val="ECCParagraph"/>
              <w:b/>
              <w:szCs w:val="20"/>
            </w:rPr>
          </w:pPr>
          <w:r>
            <w:rPr>
              <w:rStyle w:val="ECCParagraph"/>
              <w:b/>
              <w:szCs w:val="20"/>
            </w:rPr>
            <w:br w:type="page"/>
          </w:r>
        </w:p>
        <w:p w14:paraId="5F36209C" w14:textId="4481D235" w:rsidR="004D67E1" w:rsidRDefault="008F59A4" w:rsidP="008F59A4">
          <w:pPr>
            <w:tabs>
              <w:tab w:val="left" w:pos="340"/>
            </w:tabs>
          </w:pPr>
        </w:p>
      </w:sdtContent>
    </w:sdt>
    <w:p w14:paraId="0E6F34B0" w14:textId="09C5A943" w:rsidR="008A54FC" w:rsidRPr="00FC3554" w:rsidRDefault="00DF2C67" w:rsidP="00E2303A">
      <w:pPr>
        <w:pStyle w:val="coverpageTableofContent"/>
        <w:rPr>
          <w:noProof w:val="0"/>
          <w:lang w:val="en-GB"/>
        </w:rPr>
      </w:pPr>
      <w:r w:rsidRPr="00FC3554">
        <w:rPr>
          <w:lang w:val="en-GB" w:eastAsia="da-DK"/>
        </w:rPr>
        <mc:AlternateContent>
          <mc:Choice Requires="wps">
            <w:drawing>
              <wp:anchor distT="0" distB="0" distL="114300" distR="114300" simplePos="0" relativeHeight="251658241" behindDoc="1" locked="1" layoutInCell="1" allowOverlap="1" wp14:anchorId="2D281DC7" wp14:editId="770B24F2">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A08A"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" fillcolor="#b0a696" stroked="f">
                <w10:wrap anchorx="page" anchory="page"/>
                <w10:anchorlock/>
              </v:rect>
            </w:pict>
          </mc:Fallback>
        </mc:AlternateContent>
      </w:r>
      <w:r w:rsidR="008A54FC" w:rsidRPr="00FC3554">
        <w:rPr>
          <w:noProof w:val="0"/>
          <w:lang w:val="en-GB"/>
        </w:rPr>
        <w:t>LIST OF ABBREVIATIONS</w:t>
      </w:r>
      <w:r w:rsidR="00986287" w:rsidRPr="00FC3554">
        <w:rPr>
          <w:noProof w:val="0"/>
          <w:lang w:val="en-GB"/>
        </w:rPr>
        <w:t xml:space="preserve"> - see </w:t>
      </w:r>
      <w:r w:rsidR="00986287" w:rsidRPr="00C52918">
        <w:rPr>
          <w:noProof w:val="0"/>
          <w:lang w:val="en-GB"/>
        </w:rPr>
        <w:fldChar w:fldCharType="begin"/>
      </w:r>
      <w:r w:rsidR="00986287" w:rsidRPr="00FC3554">
        <w:rPr>
          <w:lang w:val="en-GB"/>
        </w:rPr>
        <w:instrText xml:space="preserve"> REF _Ref76450634 \r \h </w:instrText>
      </w:r>
      <w:r w:rsidR="00986287" w:rsidRPr="00C52918">
        <w:rPr>
          <w:noProof w:val="0"/>
          <w:lang w:val="en-GB"/>
        </w:rPr>
      </w:r>
      <w:r w:rsidR="00986287" w:rsidRPr="00C52918">
        <w:rPr>
          <w:noProof w:val="0"/>
          <w:lang w:val="en-GB"/>
        </w:rPr>
        <w:fldChar w:fldCharType="separate"/>
      </w:r>
      <w:r w:rsidR="000101B9">
        <w:rPr>
          <w:lang w:val="en-GB"/>
        </w:rPr>
        <w:t>A3.2.3</w:t>
      </w:r>
      <w:r w:rsidR="00986287" w:rsidRPr="00C52918">
        <w:rPr>
          <w:noProof w:val="0"/>
          <w:lang w:val="en-GB"/>
        </w:rPr>
        <w:fldChar w:fldCharType="end"/>
      </w:r>
    </w:p>
    <w:p w14:paraId="5B450E0A" w14:textId="77777777" w:rsidR="008A54FC" w:rsidRPr="00FC3554" w:rsidRDefault="008A54FC" w:rsidP="00AC2686">
      <w:pPr>
        <w:pStyle w:val="coverpageTableofContent"/>
        <w:rPr>
          <w:noProof w:val="0"/>
          <w:lang w:val="en-GB"/>
        </w:rPr>
      </w:pPr>
    </w:p>
    <w:tbl>
      <w:tblPr>
        <w:tblStyle w:val="ECCTable-clean"/>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435"/>
      </w:tblGrid>
      <w:tr w:rsidR="00CE6FF5" w:rsidRPr="00FC3554" w14:paraId="48357DE8" w14:textId="77777777" w:rsidTr="005B7A1A">
        <w:trPr>
          <w:cnfStyle w:val="100000000000" w:firstRow="1" w:lastRow="0" w:firstColumn="0" w:lastColumn="0" w:oddVBand="0" w:evenVBand="0" w:oddHBand="0" w:evenHBand="0" w:firstRowFirstColumn="0" w:firstRowLastColumn="0" w:lastRowFirstColumn="0" w:lastRowLastColumn="0"/>
          <w:trHeight w:val="70"/>
        </w:trPr>
        <w:tc>
          <w:tcPr>
            <w:tcW w:w="2043" w:type="dxa"/>
          </w:tcPr>
          <w:p w14:paraId="03388821" w14:textId="77777777" w:rsidR="00930439" w:rsidRPr="007538AD" w:rsidRDefault="00930439" w:rsidP="00854314">
            <w:pPr>
              <w:pStyle w:val="ECCTableHeaderredfont"/>
            </w:pPr>
            <w:r w:rsidRPr="00C52918">
              <w:t>Abbreviation</w:t>
            </w:r>
          </w:p>
        </w:tc>
        <w:tc>
          <w:tcPr>
            <w:tcW w:w="7435" w:type="dxa"/>
          </w:tcPr>
          <w:p w14:paraId="2ACAFC15" w14:textId="77777777" w:rsidR="00930439" w:rsidRPr="00FC3554" w:rsidRDefault="00930439" w:rsidP="00854314">
            <w:pPr>
              <w:pStyle w:val="ECCTableHeaderredfont"/>
            </w:pPr>
            <w:r w:rsidRPr="007538AD">
              <w:t xml:space="preserve">Explanation (style: </w:t>
            </w:r>
            <w:r w:rsidR="001526A2" w:rsidRPr="00FC3554">
              <w:t>ECC Table Header red</w:t>
            </w:r>
            <w:r w:rsidR="009A2F3A" w:rsidRPr="00FC3554">
              <w:t xml:space="preserve"> font</w:t>
            </w:r>
            <w:r w:rsidRPr="00FC3554">
              <w:t>)</w:t>
            </w:r>
          </w:p>
        </w:tc>
      </w:tr>
      <w:tr w:rsidR="00930439" w:rsidRPr="00FC3554" w14:paraId="1192FCAE" w14:textId="77777777" w:rsidTr="005B7A1A">
        <w:trPr>
          <w:trHeight w:val="295"/>
        </w:trPr>
        <w:tc>
          <w:tcPr>
            <w:tcW w:w="2043" w:type="dxa"/>
          </w:tcPr>
          <w:p w14:paraId="472C1AAD" w14:textId="77777777" w:rsidR="00930439" w:rsidRPr="00282ECA" w:rsidRDefault="00930439" w:rsidP="004930E1">
            <w:pPr>
              <w:pStyle w:val="ECCTabletext"/>
              <w:rPr>
                <w:rStyle w:val="ECCHLbold"/>
              </w:rPr>
            </w:pPr>
            <w:r w:rsidRPr="00FC3554">
              <w:rPr>
                <w:rStyle w:val="ECCHLbold"/>
              </w:rPr>
              <w:t>CEPT</w:t>
            </w:r>
          </w:p>
        </w:tc>
        <w:tc>
          <w:tcPr>
            <w:tcW w:w="7435" w:type="dxa"/>
          </w:tcPr>
          <w:p w14:paraId="0208402F" w14:textId="77777777" w:rsidR="00930439" w:rsidRPr="00FC3554" w:rsidRDefault="00930439" w:rsidP="004930E1">
            <w:pPr>
              <w:pStyle w:val="ECCTabletext"/>
            </w:pPr>
            <w:r w:rsidRPr="00FC3554">
              <w:t>European Conference of Postal and Telecommunications Administrations</w:t>
            </w:r>
          </w:p>
        </w:tc>
      </w:tr>
      <w:tr w:rsidR="00930439" w:rsidRPr="00FC3554" w14:paraId="201FFF96" w14:textId="77777777" w:rsidTr="005B7A1A">
        <w:trPr>
          <w:trHeight w:val="295"/>
        </w:trPr>
        <w:tc>
          <w:tcPr>
            <w:tcW w:w="2043" w:type="dxa"/>
          </w:tcPr>
          <w:p w14:paraId="4EF45C21" w14:textId="77777777" w:rsidR="00930439" w:rsidRPr="00282ECA" w:rsidRDefault="00930439" w:rsidP="004930E1">
            <w:pPr>
              <w:pStyle w:val="ECCTabletext"/>
              <w:rPr>
                <w:rStyle w:val="ECCHLbold"/>
              </w:rPr>
            </w:pPr>
            <w:r w:rsidRPr="00FC3554">
              <w:rPr>
                <w:rStyle w:val="ECCHLbold"/>
              </w:rPr>
              <w:t>ECC</w:t>
            </w:r>
          </w:p>
        </w:tc>
        <w:tc>
          <w:tcPr>
            <w:tcW w:w="7435" w:type="dxa"/>
          </w:tcPr>
          <w:p w14:paraId="0F7F4252" w14:textId="77777777" w:rsidR="00930439" w:rsidRPr="00FC3554" w:rsidRDefault="00930439" w:rsidP="004930E1">
            <w:pPr>
              <w:pStyle w:val="ECCTabletext"/>
            </w:pPr>
            <w:r w:rsidRPr="00FC3554">
              <w:t>Electronic Communications Committee</w:t>
            </w:r>
          </w:p>
        </w:tc>
      </w:tr>
      <w:tr w:rsidR="00930439" w:rsidRPr="00FC3554" w14:paraId="5B1CF66F" w14:textId="77777777" w:rsidTr="005B7A1A">
        <w:trPr>
          <w:trHeight w:val="295"/>
        </w:trPr>
        <w:tc>
          <w:tcPr>
            <w:tcW w:w="2043" w:type="dxa"/>
          </w:tcPr>
          <w:p w14:paraId="069CCF06" w14:textId="77777777" w:rsidR="00930439" w:rsidRPr="00FC3554" w:rsidRDefault="00F7440E" w:rsidP="004930E1">
            <w:pPr>
              <w:pStyle w:val="ECCTabletext"/>
              <w:rPr>
                <w:rStyle w:val="ECCHLbold"/>
              </w:rPr>
            </w:pPr>
            <w:r w:rsidRPr="003C6BC4">
              <w:rPr>
                <w:rStyle w:val="ECCHLbold"/>
              </w:rPr>
              <w:fldChar w:fldCharType="begin">
                <w:ffData>
                  <w:name w:val=""/>
                  <w:enabled/>
                  <w:calcOnExit w:val="0"/>
                  <w:textInput>
                    <w:default w:val="&lt;abbrev&gt;"/>
                  </w:textInput>
                </w:ffData>
              </w:fldChar>
            </w:r>
            <w:r w:rsidRPr="00FC3554">
              <w:rPr>
                <w:rStyle w:val="ECCHLbold"/>
              </w:rPr>
              <w:instrText xml:space="preserve"> FORMTEXT </w:instrText>
            </w:r>
            <w:r w:rsidRPr="003C6BC4">
              <w:rPr>
                <w:rStyle w:val="ECCHLbold"/>
              </w:rPr>
            </w:r>
            <w:r w:rsidRPr="003C6BC4">
              <w:rPr>
                <w:rStyle w:val="ECCHLbold"/>
              </w:rPr>
              <w:fldChar w:fldCharType="separate"/>
            </w:r>
            <w:r w:rsidRPr="00FC3554">
              <w:rPr>
                <w:rStyle w:val="ECCHLbold"/>
              </w:rPr>
              <w:t>&lt;abbrev&gt;</w:t>
            </w:r>
            <w:r w:rsidRPr="003C6BC4">
              <w:rPr>
                <w:rStyle w:val="ECCHLbold"/>
              </w:rPr>
              <w:fldChar w:fldCharType="end"/>
            </w:r>
          </w:p>
        </w:tc>
        <w:tc>
          <w:tcPr>
            <w:tcW w:w="7435" w:type="dxa"/>
          </w:tcPr>
          <w:p w14:paraId="48BECF21" w14:textId="77777777" w:rsidR="00930439" w:rsidRPr="00FC3554" w:rsidRDefault="00930439" w:rsidP="004930E1">
            <w:pPr>
              <w:pStyle w:val="ECCTabletext"/>
            </w:pPr>
            <w:r w:rsidRPr="003C6BC4">
              <w:fldChar w:fldCharType="begin">
                <w:ffData>
                  <w:name w:val="Text10"/>
                  <w:enabled/>
                  <w:calcOnExit w:val="0"/>
                  <w:textInput>
                    <w:default w:val="&lt;explanation – edit the table as necessary&gt;"/>
                  </w:textInput>
                </w:ffData>
              </w:fldChar>
            </w:r>
            <w:bookmarkStart w:id="16" w:name="Text10"/>
            <w:r w:rsidRPr="00FC3554">
              <w:instrText xml:space="preserve"> FORMTEXT </w:instrText>
            </w:r>
            <w:r w:rsidRPr="003C6BC4">
              <w:fldChar w:fldCharType="separate"/>
            </w:r>
            <w:r w:rsidRPr="00FC3554">
              <w:t>&lt;explanation – edit the table as necessary&gt;</w:t>
            </w:r>
            <w:r w:rsidRPr="003C6BC4">
              <w:fldChar w:fldCharType="end"/>
            </w:r>
            <w:bookmarkEnd w:id="16"/>
          </w:p>
        </w:tc>
      </w:tr>
      <w:tr w:rsidR="00930439" w:rsidRPr="00FC3554" w14:paraId="4C2CBF08" w14:textId="77777777" w:rsidTr="005B7A1A">
        <w:trPr>
          <w:trHeight w:val="295"/>
        </w:trPr>
        <w:tc>
          <w:tcPr>
            <w:tcW w:w="2043" w:type="dxa"/>
          </w:tcPr>
          <w:p w14:paraId="0126EB2D" w14:textId="77777777" w:rsidR="00930439" w:rsidRPr="00FC3554" w:rsidRDefault="00930439" w:rsidP="004930E1">
            <w:pPr>
              <w:pStyle w:val="ECCTabletext"/>
            </w:pPr>
          </w:p>
        </w:tc>
        <w:tc>
          <w:tcPr>
            <w:tcW w:w="7435" w:type="dxa"/>
          </w:tcPr>
          <w:p w14:paraId="4D18D192" w14:textId="77777777" w:rsidR="00930439" w:rsidRPr="00FC3554" w:rsidRDefault="00930439" w:rsidP="004930E1">
            <w:pPr>
              <w:pStyle w:val="ECCTabletext"/>
            </w:pPr>
          </w:p>
        </w:tc>
      </w:tr>
      <w:tr w:rsidR="005B7A1A" w:rsidRPr="00FC3554" w14:paraId="36C8B422" w14:textId="77777777" w:rsidTr="005B7A1A">
        <w:trPr>
          <w:trHeight w:val="295"/>
        </w:trPr>
        <w:tc>
          <w:tcPr>
            <w:tcW w:w="2043" w:type="dxa"/>
          </w:tcPr>
          <w:p w14:paraId="2D122F00" w14:textId="77777777" w:rsidR="005B7A1A" w:rsidRPr="00FC3554" w:rsidRDefault="005B7A1A" w:rsidP="004930E1">
            <w:pPr>
              <w:pStyle w:val="ECCTabletext"/>
            </w:pPr>
          </w:p>
        </w:tc>
        <w:tc>
          <w:tcPr>
            <w:tcW w:w="7435" w:type="dxa"/>
          </w:tcPr>
          <w:p w14:paraId="2DA1E486" w14:textId="77777777" w:rsidR="005B7A1A" w:rsidRPr="00FC3554" w:rsidRDefault="005B7A1A" w:rsidP="004930E1">
            <w:pPr>
              <w:pStyle w:val="ECCTabletext"/>
            </w:pPr>
          </w:p>
        </w:tc>
      </w:tr>
      <w:tr w:rsidR="005B7A1A" w:rsidRPr="00FC3554" w14:paraId="26705ED3" w14:textId="77777777" w:rsidTr="005B7A1A">
        <w:trPr>
          <w:trHeight w:val="295"/>
        </w:trPr>
        <w:tc>
          <w:tcPr>
            <w:tcW w:w="2043" w:type="dxa"/>
            <w:tcBorders>
              <w:bottom w:val="single" w:sz="4" w:space="0" w:color="auto"/>
            </w:tcBorders>
          </w:tcPr>
          <w:p w14:paraId="2DB59778" w14:textId="77777777" w:rsidR="005B7A1A" w:rsidRPr="00FC3554" w:rsidRDefault="005B7A1A" w:rsidP="004930E1">
            <w:pPr>
              <w:pStyle w:val="ECCTabletext"/>
            </w:pPr>
          </w:p>
        </w:tc>
        <w:tc>
          <w:tcPr>
            <w:tcW w:w="7435" w:type="dxa"/>
            <w:tcBorders>
              <w:bottom w:val="single" w:sz="4" w:space="0" w:color="auto"/>
            </w:tcBorders>
          </w:tcPr>
          <w:p w14:paraId="2A80B36E" w14:textId="77777777" w:rsidR="005B7A1A" w:rsidRPr="00FC3554" w:rsidRDefault="005B7A1A" w:rsidP="004930E1">
            <w:pPr>
              <w:pStyle w:val="ECCTabletext"/>
            </w:pPr>
          </w:p>
        </w:tc>
      </w:tr>
      <w:tr w:rsidR="005B7A1A" w:rsidRPr="00FC3554" w14:paraId="676C6A59" w14:textId="77777777" w:rsidTr="005B7A1A">
        <w:trPr>
          <w:trHeight w:val="295"/>
        </w:trPr>
        <w:tc>
          <w:tcPr>
            <w:tcW w:w="2043" w:type="dxa"/>
            <w:tcBorders>
              <w:bottom w:val="single" w:sz="4" w:space="0" w:color="auto"/>
            </w:tcBorders>
          </w:tcPr>
          <w:p w14:paraId="43C9F0D1" w14:textId="77777777" w:rsidR="005B7A1A" w:rsidRPr="00FC3554" w:rsidRDefault="005B7A1A" w:rsidP="004930E1">
            <w:pPr>
              <w:pStyle w:val="ECCTabletext"/>
            </w:pPr>
          </w:p>
        </w:tc>
        <w:tc>
          <w:tcPr>
            <w:tcW w:w="7435" w:type="dxa"/>
            <w:tcBorders>
              <w:bottom w:val="single" w:sz="4" w:space="0" w:color="auto"/>
            </w:tcBorders>
          </w:tcPr>
          <w:p w14:paraId="352855B2" w14:textId="77777777" w:rsidR="005B7A1A" w:rsidRPr="00FC3554" w:rsidRDefault="005B7A1A" w:rsidP="004930E1">
            <w:pPr>
              <w:pStyle w:val="ECCTabletext"/>
            </w:pPr>
          </w:p>
        </w:tc>
      </w:tr>
    </w:tbl>
    <w:p w14:paraId="6BA977E9" w14:textId="477D03EC" w:rsidR="00797D4C" w:rsidRPr="00FC3554" w:rsidRDefault="00797D4C" w:rsidP="004D14BE">
      <w:pPr>
        <w:pStyle w:val="Heading1"/>
        <w:tabs>
          <w:tab w:val="left" w:pos="340"/>
        </w:tabs>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79649510"/>
      <w:r w:rsidRPr="007538AD">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r w:rsidR="00AF77AE" w:rsidRPr="007538AD">
        <w:rPr>
          <w:rStyle w:val="ECCParagraph"/>
        </w:rPr>
        <w:t xml:space="preserve"> </w:t>
      </w:r>
      <w:r w:rsidR="00AF77AE" w:rsidRPr="007538AD">
        <w:rPr>
          <w:lang w:val="en-GB"/>
        </w:rPr>
        <w:t xml:space="preserve">– see </w:t>
      </w:r>
      <w:r w:rsidR="003726A7">
        <w:rPr>
          <w:lang w:val="en-GB"/>
        </w:rPr>
        <w:fldChar w:fldCharType="begin"/>
      </w:r>
      <w:r w:rsidR="003726A7">
        <w:rPr>
          <w:lang w:val="en-GB"/>
        </w:rPr>
        <w:instrText xml:space="preserve"> REF _Ref76482685 \r \h </w:instrText>
      </w:r>
      <w:r w:rsidR="003726A7">
        <w:rPr>
          <w:lang w:val="en-GB"/>
        </w:rPr>
      </w:r>
      <w:r w:rsidR="003726A7">
        <w:rPr>
          <w:lang w:val="en-GB"/>
        </w:rPr>
        <w:fldChar w:fldCharType="separate"/>
      </w:r>
      <w:r w:rsidR="000101B9">
        <w:rPr>
          <w:lang w:val="en-GB"/>
        </w:rPr>
        <w:t>A3.2.4</w:t>
      </w:r>
      <w:bookmarkEnd w:id="29"/>
      <w:r w:rsidR="003726A7">
        <w:rPr>
          <w:lang w:val="en-GB"/>
        </w:rPr>
        <w:fldChar w:fldCharType="end"/>
      </w:r>
    </w:p>
    <w:p w14:paraId="2CE52C9A" w14:textId="4E1DC457" w:rsidR="008A54FC" w:rsidRPr="00FC3554" w:rsidRDefault="008A54FC" w:rsidP="009465E0">
      <w:pPr>
        <w:pStyle w:val="Heading1"/>
        <w:rPr>
          <w:lang w:val="en-GB"/>
        </w:rPr>
      </w:pPr>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bookmarkStart w:id="43" w:name="_Toc79649511"/>
      <w:r w:rsidRPr="00FC3554">
        <w:rPr>
          <w:lang w:val="en-GB"/>
        </w:rPr>
        <w:lastRenderedPageBreak/>
        <w:t>Definitions (optional section)</w:t>
      </w:r>
      <w:bookmarkEnd w:id="30"/>
      <w:bookmarkEnd w:id="31"/>
      <w:bookmarkEnd w:id="32"/>
      <w:bookmarkEnd w:id="33"/>
      <w:bookmarkEnd w:id="34"/>
      <w:bookmarkEnd w:id="35"/>
      <w:bookmarkEnd w:id="36"/>
      <w:bookmarkEnd w:id="37"/>
      <w:bookmarkEnd w:id="38"/>
      <w:bookmarkEnd w:id="39"/>
      <w:bookmarkEnd w:id="40"/>
      <w:bookmarkEnd w:id="41"/>
      <w:bookmarkEnd w:id="42"/>
      <w:r w:rsidR="00096474" w:rsidRPr="00FC3554">
        <w:rPr>
          <w:lang w:val="en-GB"/>
        </w:rPr>
        <w:t xml:space="preserve"> - see </w:t>
      </w:r>
      <w:r w:rsidR="00986287" w:rsidRPr="00DC21C8">
        <w:rPr>
          <w:lang w:val="en-GB"/>
        </w:rPr>
        <w:fldChar w:fldCharType="begin"/>
      </w:r>
      <w:r w:rsidR="00986287" w:rsidRPr="007538AD">
        <w:rPr>
          <w:lang w:val="en-GB"/>
        </w:rPr>
        <w:instrText xml:space="preserve"> REF _Ref76450594 \r \h </w:instrText>
      </w:r>
      <w:r w:rsidR="00986287" w:rsidRPr="00DC21C8">
        <w:rPr>
          <w:lang w:val="en-GB"/>
        </w:rPr>
      </w:r>
      <w:r w:rsidR="00986287" w:rsidRPr="00DC21C8">
        <w:rPr>
          <w:lang w:val="en-GB"/>
        </w:rPr>
        <w:fldChar w:fldCharType="separate"/>
      </w:r>
      <w:r w:rsidR="000101B9">
        <w:rPr>
          <w:lang w:val="en-GB"/>
        </w:rPr>
        <w:t>A3.2.5</w:t>
      </w:r>
      <w:bookmarkEnd w:id="43"/>
      <w:r w:rsidR="00986287" w:rsidRPr="00DC21C8">
        <w:rPr>
          <w:lang w:val="en-GB"/>
        </w:rPr>
        <w:fldChar w:fldCharType="end"/>
      </w:r>
    </w:p>
    <w:p w14:paraId="6EECCBA9" w14:textId="77777777" w:rsidR="0047784A" w:rsidRPr="00DC21C8" w:rsidRDefault="0047784A" w:rsidP="004D14BE">
      <w:pPr>
        <w:pStyle w:val="ECCTablenote"/>
        <w:tabs>
          <w:tab w:val="left" w:pos="340"/>
        </w:tabs>
        <w:rPr>
          <w:rStyle w:val="ECCParagraph"/>
        </w:rPr>
      </w:pPr>
    </w:p>
    <w:tbl>
      <w:tblPr>
        <w:tblStyle w:val="ECCTable-clean"/>
        <w:tblW w:w="0" w:type="auto"/>
        <w:tblInd w:w="0" w:type="dxa"/>
        <w:tblLook w:val="01E0" w:firstRow="1" w:lastRow="1" w:firstColumn="1" w:lastColumn="1" w:noHBand="0" w:noVBand="0"/>
      </w:tblPr>
      <w:tblGrid>
        <w:gridCol w:w="2069"/>
        <w:gridCol w:w="7570"/>
      </w:tblGrid>
      <w:tr w:rsidR="00854314" w:rsidRPr="007538AD" w14:paraId="0647E305" w14:textId="77777777" w:rsidTr="00704003">
        <w:trPr>
          <w:cnfStyle w:val="100000000000" w:firstRow="1" w:lastRow="0" w:firstColumn="0" w:lastColumn="0" w:oddVBand="0" w:evenVBand="0" w:oddHBand="0" w:evenHBand="0" w:firstRowFirstColumn="0" w:firstRowLastColumn="0" w:lastRowFirstColumn="0" w:lastRowLastColumn="0"/>
        </w:trPr>
        <w:tc>
          <w:tcPr>
            <w:tcW w:w="2069" w:type="dxa"/>
          </w:tcPr>
          <w:p w14:paraId="0D4E09AF" w14:textId="77777777" w:rsidR="00930439" w:rsidRPr="007538AD" w:rsidRDefault="00930439" w:rsidP="00854314">
            <w:pPr>
              <w:pStyle w:val="ECCTableHeaderredfont"/>
            </w:pPr>
            <w:r w:rsidRPr="007538AD">
              <w:t>Term</w:t>
            </w:r>
          </w:p>
        </w:tc>
        <w:tc>
          <w:tcPr>
            <w:tcW w:w="7570" w:type="dxa"/>
          </w:tcPr>
          <w:p w14:paraId="05D638A6" w14:textId="77777777" w:rsidR="00930439" w:rsidRPr="007538AD" w:rsidRDefault="00930439" w:rsidP="00854314">
            <w:pPr>
              <w:pStyle w:val="ECCTableHeaderredfont"/>
            </w:pPr>
            <w:r w:rsidRPr="007538AD">
              <w:t>Definition</w:t>
            </w:r>
          </w:p>
        </w:tc>
      </w:tr>
      <w:tr w:rsidR="001526A2" w:rsidRPr="007538AD" w14:paraId="59C06EC8" w14:textId="77777777" w:rsidTr="00704003">
        <w:trPr>
          <w:trHeight w:val="310"/>
        </w:trPr>
        <w:tc>
          <w:tcPr>
            <w:tcW w:w="2069" w:type="dxa"/>
          </w:tcPr>
          <w:p w14:paraId="0EDCD876" w14:textId="77777777" w:rsidR="001526A2" w:rsidRPr="00FC3554" w:rsidRDefault="001526A2" w:rsidP="004930E1">
            <w:pPr>
              <w:pStyle w:val="ECCTabletext"/>
            </w:pPr>
            <w:r w:rsidRPr="007538AD">
              <w:fldChar w:fldCharType="begin">
                <w:ffData>
                  <w:name w:val=""/>
                  <w:enabled/>
                  <w:calcOnExit w:val="0"/>
                  <w:textInput>
                    <w:default w:val="ECC Table text"/>
                  </w:textInput>
                </w:ffData>
              </w:fldChar>
            </w:r>
            <w:r w:rsidRPr="007538AD">
              <w:instrText xml:space="preserve"> FORMTEXT </w:instrText>
            </w:r>
            <w:r w:rsidRPr="007538AD">
              <w:fldChar w:fldCharType="separate"/>
            </w:r>
            <w:r w:rsidRPr="00FC3554">
              <w:t>ECC Table text</w:t>
            </w:r>
            <w:r w:rsidRPr="007538AD">
              <w:fldChar w:fldCharType="end"/>
            </w:r>
          </w:p>
        </w:tc>
        <w:tc>
          <w:tcPr>
            <w:tcW w:w="7570" w:type="dxa"/>
          </w:tcPr>
          <w:p w14:paraId="4968EFB2" w14:textId="77777777" w:rsidR="001526A2" w:rsidRPr="00FC3554" w:rsidRDefault="001526A2" w:rsidP="004930E1">
            <w:pPr>
              <w:pStyle w:val="ECCTabletext"/>
            </w:pPr>
            <w:r w:rsidRPr="007538AD">
              <w:fldChar w:fldCharType="begin">
                <w:ffData>
                  <w:name w:val=""/>
                  <w:enabled/>
                  <w:calcOnExit w:val="0"/>
                  <w:textInput>
                    <w:default w:val="ECC Table text"/>
                  </w:textInput>
                </w:ffData>
              </w:fldChar>
            </w:r>
            <w:r w:rsidRPr="007538AD">
              <w:instrText xml:space="preserve"> FORMTEXT </w:instrText>
            </w:r>
            <w:r w:rsidRPr="007538AD">
              <w:fldChar w:fldCharType="separate"/>
            </w:r>
            <w:r w:rsidRPr="00FC3554">
              <w:t>ECC Table text</w:t>
            </w:r>
            <w:r w:rsidRPr="007538AD">
              <w:fldChar w:fldCharType="end"/>
            </w:r>
          </w:p>
        </w:tc>
      </w:tr>
      <w:tr w:rsidR="001526A2" w:rsidRPr="007538AD" w14:paraId="56D7BCB4" w14:textId="77777777" w:rsidTr="00704003">
        <w:trPr>
          <w:trHeight w:val="310"/>
        </w:trPr>
        <w:tc>
          <w:tcPr>
            <w:tcW w:w="2069" w:type="dxa"/>
          </w:tcPr>
          <w:p w14:paraId="4666D6CE" w14:textId="77777777" w:rsidR="001526A2" w:rsidRPr="00FC3554" w:rsidRDefault="001526A2" w:rsidP="004930E1">
            <w:pPr>
              <w:pStyle w:val="ECCTabletext"/>
            </w:pPr>
            <w:r w:rsidRPr="007538AD">
              <w:fldChar w:fldCharType="begin">
                <w:ffData>
                  <w:name w:val=""/>
                  <w:enabled/>
                  <w:calcOnExit w:val="0"/>
                  <w:textInput>
                    <w:default w:val="ECC Table text"/>
                  </w:textInput>
                </w:ffData>
              </w:fldChar>
            </w:r>
            <w:r w:rsidRPr="007538AD">
              <w:instrText xml:space="preserve"> FORMTEXT </w:instrText>
            </w:r>
            <w:r w:rsidRPr="007538AD">
              <w:fldChar w:fldCharType="separate"/>
            </w:r>
            <w:r w:rsidRPr="00FC3554">
              <w:t>ECC Table text</w:t>
            </w:r>
            <w:r w:rsidRPr="007538AD">
              <w:fldChar w:fldCharType="end"/>
            </w:r>
          </w:p>
        </w:tc>
        <w:tc>
          <w:tcPr>
            <w:tcW w:w="7570" w:type="dxa"/>
          </w:tcPr>
          <w:p w14:paraId="724B891B" w14:textId="77777777" w:rsidR="001526A2" w:rsidRPr="00FC3554" w:rsidRDefault="001526A2" w:rsidP="004930E1">
            <w:pPr>
              <w:pStyle w:val="ECCTabletext"/>
            </w:pPr>
            <w:r w:rsidRPr="007538AD">
              <w:fldChar w:fldCharType="begin">
                <w:ffData>
                  <w:name w:val=""/>
                  <w:enabled/>
                  <w:calcOnExit w:val="0"/>
                  <w:textInput>
                    <w:default w:val="ECC Table text"/>
                  </w:textInput>
                </w:ffData>
              </w:fldChar>
            </w:r>
            <w:r w:rsidRPr="007538AD">
              <w:instrText xml:space="preserve"> FORMTEXT </w:instrText>
            </w:r>
            <w:r w:rsidRPr="007538AD">
              <w:fldChar w:fldCharType="separate"/>
            </w:r>
            <w:r w:rsidRPr="00FC3554">
              <w:t>ECC Table text</w:t>
            </w:r>
            <w:r w:rsidRPr="007538AD">
              <w:fldChar w:fldCharType="end"/>
            </w:r>
          </w:p>
        </w:tc>
      </w:tr>
      <w:tr w:rsidR="001526A2" w:rsidRPr="007538AD" w14:paraId="0F5EC1B6" w14:textId="77777777" w:rsidTr="00704003">
        <w:trPr>
          <w:trHeight w:val="310"/>
        </w:trPr>
        <w:tc>
          <w:tcPr>
            <w:tcW w:w="2069" w:type="dxa"/>
          </w:tcPr>
          <w:p w14:paraId="2D6F34CF" w14:textId="77777777" w:rsidR="001526A2" w:rsidRPr="00FC3554" w:rsidRDefault="001526A2" w:rsidP="004930E1">
            <w:pPr>
              <w:pStyle w:val="ECCTabletext"/>
            </w:pPr>
            <w:r w:rsidRPr="007538AD">
              <w:fldChar w:fldCharType="begin">
                <w:ffData>
                  <w:name w:val=""/>
                  <w:enabled/>
                  <w:calcOnExit w:val="0"/>
                  <w:textInput>
                    <w:default w:val="ECC Table text"/>
                  </w:textInput>
                </w:ffData>
              </w:fldChar>
            </w:r>
            <w:r w:rsidRPr="007538AD">
              <w:instrText xml:space="preserve"> FORMTEXT </w:instrText>
            </w:r>
            <w:r w:rsidRPr="007538AD">
              <w:fldChar w:fldCharType="separate"/>
            </w:r>
            <w:r w:rsidRPr="00FC3554">
              <w:t>ECC Table text</w:t>
            </w:r>
            <w:r w:rsidRPr="007538AD">
              <w:fldChar w:fldCharType="end"/>
            </w:r>
          </w:p>
        </w:tc>
        <w:tc>
          <w:tcPr>
            <w:tcW w:w="7570" w:type="dxa"/>
          </w:tcPr>
          <w:p w14:paraId="1E49C6DD" w14:textId="77777777" w:rsidR="001526A2" w:rsidRPr="00FC3554" w:rsidRDefault="001526A2" w:rsidP="004930E1">
            <w:pPr>
              <w:pStyle w:val="ECCTabletext"/>
            </w:pPr>
            <w:r w:rsidRPr="007538AD">
              <w:fldChar w:fldCharType="begin">
                <w:ffData>
                  <w:name w:val=""/>
                  <w:enabled/>
                  <w:calcOnExit w:val="0"/>
                  <w:textInput>
                    <w:default w:val="ECC Table text"/>
                  </w:textInput>
                </w:ffData>
              </w:fldChar>
            </w:r>
            <w:r w:rsidRPr="007538AD">
              <w:instrText xml:space="preserve"> FORMTEXT </w:instrText>
            </w:r>
            <w:r w:rsidRPr="007538AD">
              <w:fldChar w:fldCharType="separate"/>
            </w:r>
            <w:r w:rsidRPr="00FC3554">
              <w:t>ECC Table text</w:t>
            </w:r>
            <w:r w:rsidRPr="007538AD">
              <w:fldChar w:fldCharType="end"/>
            </w:r>
          </w:p>
        </w:tc>
      </w:tr>
      <w:tr w:rsidR="00704003" w:rsidRPr="007538AD" w14:paraId="5C6EEAB0" w14:textId="77777777" w:rsidTr="00704003">
        <w:trPr>
          <w:trHeight w:val="310"/>
        </w:trPr>
        <w:tc>
          <w:tcPr>
            <w:tcW w:w="2069" w:type="dxa"/>
          </w:tcPr>
          <w:p w14:paraId="539EABB8" w14:textId="77777777" w:rsidR="00704003" w:rsidRPr="007538AD" w:rsidRDefault="00704003" w:rsidP="004930E1">
            <w:pPr>
              <w:pStyle w:val="ECCTabletext"/>
            </w:pPr>
          </w:p>
        </w:tc>
        <w:tc>
          <w:tcPr>
            <w:tcW w:w="7570" w:type="dxa"/>
          </w:tcPr>
          <w:p w14:paraId="092E9DF8" w14:textId="77777777" w:rsidR="00704003" w:rsidRPr="007538AD" w:rsidRDefault="00704003" w:rsidP="004930E1">
            <w:pPr>
              <w:pStyle w:val="ECCTabletext"/>
            </w:pPr>
          </w:p>
        </w:tc>
      </w:tr>
      <w:tr w:rsidR="00704003" w:rsidRPr="007538AD" w14:paraId="388F0206" w14:textId="77777777" w:rsidTr="00E73C15">
        <w:trPr>
          <w:trHeight w:val="310"/>
        </w:trPr>
        <w:tc>
          <w:tcPr>
            <w:tcW w:w="9639" w:type="dxa"/>
            <w:gridSpan w:val="2"/>
          </w:tcPr>
          <w:p w14:paraId="6D718F2F" w14:textId="68C3813E" w:rsidR="00704003" w:rsidRPr="007538AD" w:rsidRDefault="00704003" w:rsidP="00577626"/>
        </w:tc>
      </w:tr>
    </w:tbl>
    <w:p w14:paraId="413A2A26" w14:textId="01F24EEE" w:rsidR="008A54FC" w:rsidRPr="00FC3554" w:rsidRDefault="000F4B07" w:rsidP="00AF477D">
      <w:pPr>
        <w:pStyle w:val="Heading1"/>
        <w:rPr>
          <w:lang w:val="en-GB"/>
        </w:rPr>
      </w:pPr>
      <w:bookmarkStart w:id="44" w:name="_Toc79649512"/>
      <w:bookmarkStart w:id="45" w:name="_Toc380056499"/>
      <w:bookmarkStart w:id="46" w:name="_Toc380059750"/>
      <w:bookmarkStart w:id="47" w:name="_Toc380059787"/>
      <w:bookmarkStart w:id="48" w:name="_Toc396153638"/>
      <w:bookmarkStart w:id="49" w:name="_Toc396383865"/>
      <w:bookmarkStart w:id="50" w:name="_Toc396917298"/>
      <w:bookmarkStart w:id="51" w:name="_Toc396917347"/>
      <w:bookmarkStart w:id="52" w:name="_Toc396917409"/>
      <w:bookmarkStart w:id="53" w:name="_Toc396917462"/>
      <w:bookmarkStart w:id="54" w:name="_Toc396917629"/>
      <w:bookmarkStart w:id="55" w:name="_Toc396917644"/>
      <w:bookmarkStart w:id="56" w:name="_Toc396917749"/>
      <w:bookmarkStart w:id="57" w:name="_Toc76450126"/>
      <w:r w:rsidRPr="007538AD">
        <w:rPr>
          <w:lang w:val="en-GB"/>
        </w:rPr>
        <w:lastRenderedPageBreak/>
        <w:t>main chapter</w:t>
      </w:r>
      <w:r w:rsidR="00C7480E" w:rsidRPr="007538AD">
        <w:rPr>
          <w:lang w:val="en-GB"/>
        </w:rPr>
        <w:t>s</w:t>
      </w:r>
      <w:r w:rsidRPr="00D63B0E">
        <w:rPr>
          <w:lang w:val="en-GB"/>
        </w:rPr>
        <w:t xml:space="preserve"> and its subsections </w:t>
      </w:r>
      <w:r w:rsidR="00C7480E" w:rsidRPr="00FC3554">
        <w:rPr>
          <w:lang w:val="en-GB"/>
        </w:rPr>
        <w:t xml:space="preserve">– see </w:t>
      </w:r>
      <w:r w:rsidR="00C018C4" w:rsidRPr="00DC21C8">
        <w:rPr>
          <w:lang w:val="en-GB"/>
        </w:rPr>
        <w:fldChar w:fldCharType="begin"/>
      </w:r>
      <w:r w:rsidR="00C018C4" w:rsidRPr="00FC3554">
        <w:rPr>
          <w:lang w:val="en-GB"/>
        </w:rPr>
        <w:instrText xml:space="preserve"> REF _Ref76450207 \r \h </w:instrText>
      </w:r>
      <w:r w:rsidR="00C018C4" w:rsidRPr="00DC21C8">
        <w:rPr>
          <w:lang w:val="en-GB"/>
        </w:rPr>
      </w:r>
      <w:r w:rsidR="00C018C4" w:rsidRPr="00DC21C8">
        <w:rPr>
          <w:lang w:val="en-GB"/>
        </w:rPr>
        <w:fldChar w:fldCharType="separate"/>
      </w:r>
      <w:r w:rsidR="00A30264">
        <w:rPr>
          <w:lang w:val="en-GB"/>
        </w:rPr>
        <w:t>A3.4.1</w:t>
      </w:r>
      <w:bookmarkEnd w:id="44"/>
      <w:r w:rsidR="00C018C4" w:rsidRPr="00DC21C8">
        <w:rPr>
          <w:lang w:val="en-GB"/>
        </w:rPr>
        <w:fldChar w:fldCharType="end"/>
      </w:r>
      <w:bookmarkEnd w:id="45"/>
      <w:bookmarkEnd w:id="46"/>
      <w:bookmarkEnd w:id="47"/>
      <w:bookmarkEnd w:id="48"/>
      <w:bookmarkEnd w:id="49"/>
      <w:bookmarkEnd w:id="50"/>
      <w:bookmarkEnd w:id="51"/>
      <w:bookmarkEnd w:id="52"/>
      <w:bookmarkEnd w:id="53"/>
      <w:bookmarkEnd w:id="54"/>
      <w:bookmarkEnd w:id="55"/>
      <w:bookmarkEnd w:id="56"/>
      <w:bookmarkEnd w:id="57"/>
    </w:p>
    <w:p w14:paraId="6CD010BB" w14:textId="48993683" w:rsidR="008A54FC" w:rsidRPr="00FC3554" w:rsidRDefault="007037B0" w:rsidP="009465E0">
      <w:pPr>
        <w:pStyle w:val="Heading1"/>
        <w:rPr>
          <w:lang w:val="en-GB"/>
        </w:rPr>
      </w:pPr>
      <w:bookmarkStart w:id="58" w:name="_Toc380056507"/>
      <w:bookmarkStart w:id="59" w:name="_Toc380059757"/>
      <w:bookmarkStart w:id="60" w:name="_Toc380059795"/>
      <w:bookmarkStart w:id="61" w:name="_Toc396153645"/>
      <w:bookmarkStart w:id="62" w:name="_Toc396383873"/>
      <w:bookmarkStart w:id="63" w:name="_Toc396917306"/>
      <w:bookmarkStart w:id="64" w:name="_Toc396917417"/>
      <w:bookmarkStart w:id="65" w:name="_Toc396917637"/>
      <w:bookmarkStart w:id="66" w:name="_Toc396917652"/>
      <w:bookmarkStart w:id="67" w:name="_Toc396917757"/>
      <w:bookmarkStart w:id="68" w:name="_Toc79649513"/>
      <w:r w:rsidRPr="00FC3554">
        <w:rPr>
          <w:lang w:val="en-GB"/>
        </w:rPr>
        <w:lastRenderedPageBreak/>
        <w:t>Co</w:t>
      </w:r>
      <w:r w:rsidR="008A54FC" w:rsidRPr="00FC3554">
        <w:rPr>
          <w:lang w:val="en-GB"/>
        </w:rPr>
        <w:t>nclusions</w:t>
      </w:r>
      <w:bookmarkEnd w:id="58"/>
      <w:bookmarkEnd w:id="59"/>
      <w:bookmarkEnd w:id="60"/>
      <w:bookmarkEnd w:id="61"/>
      <w:bookmarkEnd w:id="62"/>
      <w:bookmarkEnd w:id="63"/>
      <w:bookmarkEnd w:id="64"/>
      <w:bookmarkEnd w:id="65"/>
      <w:bookmarkEnd w:id="66"/>
      <w:bookmarkEnd w:id="67"/>
      <w:r w:rsidR="00AF77AE" w:rsidRPr="00FC3554">
        <w:rPr>
          <w:lang w:val="en-GB"/>
        </w:rPr>
        <w:t xml:space="preserve"> – see </w:t>
      </w:r>
      <w:r w:rsidR="00AF77AE" w:rsidRPr="00DC21C8">
        <w:rPr>
          <w:lang w:val="en-GB"/>
        </w:rPr>
        <w:fldChar w:fldCharType="begin"/>
      </w:r>
      <w:r w:rsidR="00AF77AE" w:rsidRPr="00FC3554">
        <w:rPr>
          <w:lang w:val="en-GB"/>
        </w:rPr>
        <w:instrText xml:space="preserve"> REF _Ref76450424 \r \h </w:instrText>
      </w:r>
      <w:r w:rsidR="00AF77AE" w:rsidRPr="00DC21C8">
        <w:rPr>
          <w:lang w:val="en-GB"/>
        </w:rPr>
      </w:r>
      <w:r w:rsidR="00AF77AE" w:rsidRPr="00DC21C8">
        <w:rPr>
          <w:lang w:val="en-GB"/>
        </w:rPr>
        <w:fldChar w:fldCharType="separate"/>
      </w:r>
      <w:r w:rsidR="00A30264">
        <w:rPr>
          <w:lang w:val="en-GB"/>
        </w:rPr>
        <w:t>A3.2.1</w:t>
      </w:r>
      <w:bookmarkEnd w:id="68"/>
      <w:r w:rsidR="00AF77AE" w:rsidRPr="00DC21C8">
        <w:rPr>
          <w:lang w:val="en-GB"/>
        </w:rPr>
        <w:fldChar w:fldCharType="end"/>
      </w:r>
    </w:p>
    <w:p w14:paraId="6F67EAAB" w14:textId="213BE425" w:rsidR="007037B0" w:rsidRPr="00DC21C8" w:rsidRDefault="007037B0" w:rsidP="004D14BE">
      <w:pPr>
        <w:tabs>
          <w:tab w:val="left" w:pos="340"/>
        </w:tabs>
        <w:rPr>
          <w:rStyle w:val="ECCParagraph"/>
        </w:rPr>
      </w:pPr>
      <w:bookmarkStart w:id="69" w:name="_Toc169147730"/>
      <w:bookmarkStart w:id="70" w:name="_Toc380059616"/>
      <w:bookmarkStart w:id="71" w:name="_Toc380059758"/>
    </w:p>
    <w:p w14:paraId="77997A29" w14:textId="32661F54" w:rsidR="008A54FC" w:rsidRDefault="00AB5C45" w:rsidP="00E741EE">
      <w:pPr>
        <w:pStyle w:val="ECCAnnexheading1"/>
      </w:pPr>
      <w:bookmarkStart w:id="72" w:name="_Toc79649514"/>
      <w:bookmarkStart w:id="73" w:name="_Toc396383874"/>
      <w:bookmarkStart w:id="74" w:name="_Toc396917307"/>
      <w:bookmarkStart w:id="75" w:name="_Toc396917418"/>
      <w:bookmarkStart w:id="76" w:name="_Toc396917638"/>
      <w:bookmarkStart w:id="77" w:name="_Toc396917653"/>
      <w:bookmarkStart w:id="78" w:name="_Toc396917758"/>
      <w:r w:rsidRPr="000D1088">
        <w:rPr>
          <w:lang w:val="en-GB"/>
        </w:rPr>
        <w:lastRenderedPageBreak/>
        <w:t xml:space="preserve">main annex chapters and its subsections </w:t>
      </w:r>
      <w:r w:rsidR="00C7480E" w:rsidRPr="000D1088">
        <w:rPr>
          <w:lang w:val="en-GB"/>
        </w:rPr>
        <w:t xml:space="preserve">– see </w:t>
      </w:r>
      <w:r w:rsidRPr="00E741EE">
        <w:fldChar w:fldCharType="begin"/>
      </w:r>
      <w:r w:rsidRPr="000D1088">
        <w:rPr>
          <w:lang w:val="en-GB"/>
        </w:rPr>
        <w:instrText xml:space="preserve"> REF _Ref76450301 \r \h </w:instrText>
      </w:r>
      <w:r w:rsidRPr="00E741EE">
        <w:fldChar w:fldCharType="separate"/>
      </w:r>
      <w:r w:rsidR="00A30264">
        <w:rPr>
          <w:lang w:val="en-GB"/>
        </w:rPr>
        <w:t>A3.4.2</w:t>
      </w:r>
      <w:bookmarkEnd w:id="72"/>
      <w:r w:rsidRPr="00E741EE">
        <w:fldChar w:fldCharType="end"/>
      </w:r>
      <w:bookmarkEnd w:id="69"/>
      <w:bookmarkEnd w:id="70"/>
      <w:bookmarkEnd w:id="71"/>
      <w:bookmarkEnd w:id="73"/>
      <w:bookmarkEnd w:id="74"/>
      <w:bookmarkEnd w:id="75"/>
      <w:bookmarkEnd w:id="76"/>
      <w:bookmarkEnd w:id="77"/>
      <w:bookmarkEnd w:id="78"/>
    </w:p>
    <w:p w14:paraId="038BCE76" w14:textId="475B7CCF" w:rsidR="008A54FC" w:rsidRDefault="008A54FC" w:rsidP="00E741EE">
      <w:pPr>
        <w:pStyle w:val="ECCAnnexheading1"/>
      </w:pPr>
      <w:bookmarkStart w:id="79" w:name="_Toc380059620"/>
      <w:bookmarkStart w:id="80" w:name="_Toc380059762"/>
      <w:bookmarkStart w:id="81" w:name="_Toc396383876"/>
      <w:bookmarkStart w:id="82" w:name="_Toc396917309"/>
      <w:bookmarkStart w:id="83" w:name="_Toc396917420"/>
      <w:bookmarkStart w:id="84" w:name="_Toc396917640"/>
      <w:bookmarkStart w:id="85" w:name="_Toc396917655"/>
      <w:bookmarkStart w:id="86" w:name="_Toc396917760"/>
      <w:bookmarkStart w:id="87" w:name="_Toc79649515"/>
      <w:r w:rsidRPr="00902F08">
        <w:rPr>
          <w:lang w:val="en-IE"/>
        </w:rPr>
        <w:lastRenderedPageBreak/>
        <w:t xml:space="preserve">List of </w:t>
      </w:r>
      <w:r w:rsidR="00C72D9E" w:rsidRPr="00902F08">
        <w:rPr>
          <w:lang w:val="en-IE"/>
        </w:rPr>
        <w:t>R</w:t>
      </w:r>
      <w:r w:rsidRPr="00902F08">
        <w:rPr>
          <w:lang w:val="en-IE"/>
        </w:rPr>
        <w:t>eference</w:t>
      </w:r>
      <w:bookmarkEnd w:id="79"/>
      <w:bookmarkEnd w:id="80"/>
      <w:bookmarkEnd w:id="81"/>
      <w:bookmarkEnd w:id="82"/>
      <w:bookmarkEnd w:id="83"/>
      <w:bookmarkEnd w:id="84"/>
      <w:bookmarkEnd w:id="85"/>
      <w:bookmarkEnd w:id="86"/>
      <w:r w:rsidR="00125845" w:rsidRPr="00902F08">
        <w:rPr>
          <w:lang w:val="en-IE"/>
        </w:rPr>
        <w:t>s</w:t>
      </w:r>
      <w:r w:rsidR="005A79CB" w:rsidRPr="00902F08">
        <w:rPr>
          <w:lang w:val="en-IE"/>
        </w:rPr>
        <w:t xml:space="preserve"> </w:t>
      </w:r>
      <w:r w:rsidR="00895DA8" w:rsidRPr="00902F08">
        <w:rPr>
          <w:lang w:val="en-IE"/>
        </w:rPr>
        <w:t xml:space="preserve">- </w:t>
      </w:r>
      <w:r w:rsidR="005A79CB" w:rsidRPr="00902F08">
        <w:rPr>
          <w:lang w:val="en-IE"/>
        </w:rPr>
        <w:t xml:space="preserve">see </w:t>
      </w:r>
      <w:r w:rsidR="005A79CB" w:rsidRPr="00E741EE">
        <w:fldChar w:fldCharType="begin"/>
      </w:r>
      <w:r w:rsidR="005A79CB" w:rsidRPr="008D3FB6">
        <w:rPr>
          <w:lang w:val="en-GB"/>
        </w:rPr>
        <w:instrText xml:space="preserve"> REF _Ref76449835 \r \h </w:instrText>
      </w:r>
      <w:r w:rsidR="005A79CB" w:rsidRPr="00E741EE">
        <w:fldChar w:fldCharType="separate"/>
      </w:r>
      <w:r w:rsidR="000101B9">
        <w:rPr>
          <w:lang w:val="en-GB"/>
        </w:rPr>
        <w:t>A3.2.6</w:t>
      </w:r>
      <w:bookmarkEnd w:id="87"/>
      <w:r w:rsidR="005A79CB" w:rsidRPr="00E741EE">
        <w:fldChar w:fldCharType="end"/>
      </w:r>
    </w:p>
    <w:p w14:paraId="5341E930" w14:textId="77777777" w:rsidR="00DA1F6A" w:rsidRPr="00DA1F6A" w:rsidRDefault="00DA1F6A" w:rsidP="00DA1F6A"/>
    <w:p w14:paraId="384415CB" w14:textId="0168ABEE" w:rsidR="005C675B" w:rsidRPr="005C675B" w:rsidRDefault="005C675B" w:rsidP="005B4C50">
      <w:pPr>
        <w:pStyle w:val="ECCReference"/>
        <w:rPr>
          <w:lang w:val="en-IE"/>
        </w:rPr>
      </w:pPr>
    </w:p>
    <w:p w14:paraId="577C07FC" w14:textId="77777777" w:rsidR="007D25DD" w:rsidRDefault="007D25DD" w:rsidP="005B4C50">
      <w:pPr>
        <w:pStyle w:val="ECCReference"/>
      </w:pPr>
    </w:p>
    <w:p w14:paraId="0948EEB3" w14:textId="77777777" w:rsidR="007D25DD" w:rsidRDefault="007D25DD" w:rsidP="005B4C50">
      <w:pPr>
        <w:pStyle w:val="ECCReference"/>
      </w:pPr>
    </w:p>
    <w:p w14:paraId="6399FB14" w14:textId="71E56B0E" w:rsidR="00926163" w:rsidRPr="006B6B87" w:rsidRDefault="00926163">
      <w:pPr>
        <w:rPr>
          <w:lang w:eastAsia="ja-JP"/>
        </w:rPr>
      </w:pPr>
      <w:r w:rsidRPr="006B6B87">
        <w:br w:type="page"/>
      </w:r>
    </w:p>
    <w:p w14:paraId="4647A34E" w14:textId="0F85CBD1" w:rsidR="00814D53" w:rsidRPr="00A65BDC" w:rsidRDefault="00AF709B" w:rsidP="00E741EE">
      <w:pPr>
        <w:pStyle w:val="ECCAnnexheading1"/>
        <w:rPr>
          <w:lang w:val="en-IE"/>
        </w:rPr>
      </w:pPr>
      <w:bookmarkStart w:id="88" w:name="_Toc79649516"/>
      <w:r w:rsidRPr="71439109">
        <w:rPr>
          <w:lang w:val="en-IE"/>
        </w:rPr>
        <w:lastRenderedPageBreak/>
        <w:t>ECO instructions for the ECC R</w:t>
      </w:r>
      <w:r w:rsidR="00A65BDC" w:rsidRPr="71439109">
        <w:rPr>
          <w:lang w:val="en-IE"/>
        </w:rPr>
        <w:t>e</w:t>
      </w:r>
      <w:r w:rsidRPr="71439109">
        <w:rPr>
          <w:lang w:val="en-IE"/>
        </w:rPr>
        <w:t xml:space="preserve">port </w:t>
      </w:r>
      <w:r w:rsidR="00D90DE6" w:rsidRPr="71439109">
        <w:rPr>
          <w:lang w:val="en-IE"/>
        </w:rPr>
        <w:t>template</w:t>
      </w:r>
      <w:bookmarkEnd w:id="88"/>
    </w:p>
    <w:p w14:paraId="4257B909" w14:textId="5DB334F0" w:rsidR="005045C1" w:rsidRPr="00BF2D74" w:rsidRDefault="005045C1" w:rsidP="00FF37BB">
      <w:pPr>
        <w:pStyle w:val="ECCAnnexheading2"/>
        <w:rPr>
          <w:lang w:val="en-GB"/>
        </w:rPr>
      </w:pPr>
      <w:bookmarkStart w:id="89" w:name="_Toc79649517"/>
      <w:r w:rsidRPr="00BF2D74">
        <w:rPr>
          <w:lang w:val="en-GB"/>
        </w:rPr>
        <w:t>Introduction and general guidance</w:t>
      </w:r>
      <w:bookmarkEnd w:id="89"/>
    </w:p>
    <w:p w14:paraId="3F02B0FB" w14:textId="6F8F6F20" w:rsidR="00121FD5" w:rsidRDefault="00121FD5" w:rsidP="00121FD5">
      <w:r>
        <w:t xml:space="preserve">This annex contains instructions on the use of the ECC Report template. Please read carefully before </w:t>
      </w:r>
      <w:r w:rsidR="00A352A3">
        <w:t xml:space="preserve">commencing work on a new draft </w:t>
      </w:r>
      <w:r w:rsidR="0008429E">
        <w:t>ECC R</w:t>
      </w:r>
      <w:r w:rsidR="00A352A3">
        <w:t>eport. This annex should be deleted before finalisation</w:t>
      </w:r>
      <w:r w:rsidR="006E6C7E">
        <w:t xml:space="preserve"> of the document</w:t>
      </w:r>
      <w:r w:rsidR="005F50C4">
        <w:t xml:space="preserve">. It is suggested to save a separate copy of these instructions for reference. </w:t>
      </w:r>
    </w:p>
    <w:p w14:paraId="3EF98446" w14:textId="77777777" w:rsidR="00121FD5" w:rsidRPr="00121FD5" w:rsidRDefault="00121FD5" w:rsidP="00070C06"/>
    <w:p w14:paraId="71DE27A3" w14:textId="77777777" w:rsidR="00030359" w:rsidRPr="006B6B87" w:rsidRDefault="00030359" w:rsidP="00030359">
      <w:pPr>
        <w:pStyle w:val="ECCBulletsLv1"/>
        <w:rPr>
          <w:rStyle w:val="Hyperlink"/>
          <w:rFonts w:cs="Arial"/>
          <w:b/>
          <w:bCs/>
          <w:i/>
          <w:color w:val="68205F"/>
          <w:sz w:val="21"/>
          <w:szCs w:val="21"/>
          <w:shd w:val="clear" w:color="auto" w:fill="FFFFFF"/>
        </w:rPr>
      </w:pPr>
      <w:r w:rsidRPr="00FC3554">
        <w:t xml:space="preserve">Consider the </w:t>
      </w:r>
      <w:hyperlink r:id="rId11" w:history="1">
        <w:r w:rsidRPr="006B6B87">
          <w:rPr>
            <w:rStyle w:val="Hyperlink"/>
          </w:rPr>
          <w:t>ECC Style Guide</w:t>
        </w:r>
      </w:hyperlink>
      <w:r w:rsidRPr="00FC3554">
        <w:t xml:space="preserve"> and </w:t>
      </w:r>
      <w:hyperlink r:id="rId12" w:history="1">
        <w:r w:rsidRPr="006B6B87">
          <w:rPr>
            <w:rStyle w:val="Hyperlink"/>
            <w:rFonts w:cs="Arial"/>
            <w:color w:val="68205F"/>
            <w:sz w:val="21"/>
            <w:szCs w:val="21"/>
            <w:shd w:val="clear" w:color="auto" w:fill="FFFFFF"/>
          </w:rPr>
          <w:t>Use of ECC brand identity</w:t>
        </w:r>
      </w:hyperlink>
      <w:r w:rsidRPr="00FC3554">
        <w:rPr>
          <w:rStyle w:val="Hyperlink"/>
          <w:rFonts w:cs="Arial"/>
          <w:color w:val="68205F"/>
          <w:sz w:val="21"/>
          <w:szCs w:val="21"/>
          <w:shd w:val="clear" w:color="auto" w:fill="FFFFFF"/>
        </w:rPr>
        <w:t>;</w:t>
      </w:r>
    </w:p>
    <w:p w14:paraId="72A39D6F" w14:textId="77777777" w:rsidR="00030359" w:rsidRPr="007538AD" w:rsidRDefault="00030359" w:rsidP="004D14BE">
      <w:pPr>
        <w:pStyle w:val="ECCBulletsLv1"/>
      </w:pPr>
      <w:r w:rsidRPr="006B6B87">
        <w:rPr>
          <w:rStyle w:val="ECCParagraph"/>
        </w:rPr>
        <w:t xml:space="preserve">Passive voice is used in the ECC deliverables </w:t>
      </w:r>
      <w:r w:rsidRPr="006B6B87">
        <w:t>(s</w:t>
      </w:r>
      <w:r w:rsidRPr="00FC3554">
        <w:t>ee ECC Style Guide 2.2);</w:t>
      </w:r>
    </w:p>
    <w:p w14:paraId="09DBAA08" w14:textId="77777777" w:rsidR="00030359" w:rsidRPr="00FC3554" w:rsidRDefault="00030359" w:rsidP="004D14BE">
      <w:pPr>
        <w:pStyle w:val="ECCBulletsLv1"/>
        <w:rPr>
          <w:rStyle w:val="ECCParagraph"/>
        </w:rPr>
      </w:pPr>
      <w:r w:rsidRPr="00FC3554">
        <w:rPr>
          <w:rStyle w:val="ECCParagraph"/>
        </w:rPr>
        <w:t>Frequency ranges are normally written as “1500-1700 MHz”. In some specific cases “from 1500 to 1700 MHz” can be used;</w:t>
      </w:r>
    </w:p>
    <w:p w14:paraId="4B16AE60" w14:textId="77777777" w:rsidR="00030359" w:rsidRPr="00FC3554" w:rsidRDefault="00030359" w:rsidP="004D14BE">
      <w:pPr>
        <w:pStyle w:val="ECCBulletsLv1"/>
      </w:pPr>
      <w:r w:rsidRPr="00FC3554">
        <w:rPr>
          <w:rStyle w:val="ECCParagraph"/>
        </w:rPr>
        <w:t xml:space="preserve">The language is British English </w:t>
      </w:r>
      <w:r w:rsidRPr="00FC3554">
        <w:t>(see ECC Style Guide 2.4) – note in particular “-</w:t>
      </w:r>
      <w:proofErr w:type="spellStart"/>
      <w:r w:rsidRPr="00FC3554">
        <w:t>ise</w:t>
      </w:r>
      <w:proofErr w:type="spellEnd"/>
      <w:r w:rsidRPr="00FC3554">
        <w:t>” instead of “-</w:t>
      </w:r>
      <w:proofErr w:type="spellStart"/>
      <w:r w:rsidRPr="00FC3554">
        <w:t>ize</w:t>
      </w:r>
      <w:proofErr w:type="spellEnd"/>
      <w:r w:rsidRPr="00FC3554">
        <w:t>” – e.g. “harmonise”, “desensitise”;</w:t>
      </w:r>
    </w:p>
    <w:p w14:paraId="402C7EED" w14:textId="77777777" w:rsidR="00030359" w:rsidRPr="00FC3554" w:rsidRDefault="00030359" w:rsidP="004D14BE">
      <w:pPr>
        <w:pStyle w:val="ECCBulletsLv1"/>
        <w:rPr>
          <w:rFonts w:eastAsia="Arial" w:cs="Arial"/>
          <w:szCs w:val="20"/>
        </w:rPr>
      </w:pPr>
      <w:r w:rsidRPr="00FC3554">
        <w:t xml:space="preserve">Write numbers ‘one’ to ‘nine’ and ‘first’ to ‘ninth’ in full. 10 and above should appear as figures. Use preferably the following convention for numbers. </w:t>
      </w:r>
      <w:r w:rsidRPr="00FC3554">
        <w:rPr>
          <w:rStyle w:val="ECCParagraph"/>
        </w:rPr>
        <w:t>Example of a number: “</w:t>
      </w:r>
      <w:r w:rsidRPr="00FC3554">
        <w:t>100000.00” (see ECC Style Guide 2.8). No separators used for large numbers, decimal points should use a dot “.”, 2 decimal places preferred (where applicable);</w:t>
      </w:r>
    </w:p>
    <w:p w14:paraId="060E3313" w14:textId="77777777" w:rsidR="00030359" w:rsidRPr="00FC3554" w:rsidRDefault="00030359" w:rsidP="00030359">
      <w:pPr>
        <w:pStyle w:val="ECCBulletsLv1"/>
      </w:pPr>
      <w:r w:rsidRPr="00FC3554">
        <w:t>Units should be separated with a space, e.g. “5 m”, 60 dB” or “45 MHz”. Emission limits specified per bandwidth are written as “10 dBm/kHz” or “10 dBm/(4 kHz)”</w:t>
      </w:r>
    </w:p>
    <w:p w14:paraId="69CA25BC" w14:textId="77777777" w:rsidR="00030359" w:rsidRPr="00FC3554" w:rsidRDefault="00030359" w:rsidP="00030359">
      <w:pPr>
        <w:pStyle w:val="ECCBulletsLv1"/>
      </w:pPr>
      <w:r w:rsidRPr="00FC3554">
        <w:t>Date format: “23 November 2011” (see ECC Style Guide 2.7);</w:t>
      </w:r>
    </w:p>
    <w:p w14:paraId="7F199E96" w14:textId="5F4A34E2" w:rsidR="00711300" w:rsidRPr="00FC3554" w:rsidRDefault="00711300" w:rsidP="00097DF4">
      <w:pPr>
        <w:pStyle w:val="ECCAnnexheading3"/>
        <w:rPr>
          <w:rStyle w:val="Hyperlink"/>
          <w:rFonts w:cs="Arial"/>
          <w:color w:val="auto"/>
          <w:u w:val="none"/>
          <w:shd w:val="clear" w:color="auto" w:fill="FFFFFF"/>
        </w:rPr>
      </w:pPr>
      <w:bookmarkStart w:id="90" w:name="_Toc79649518"/>
      <w:r>
        <w:rPr>
          <w:rStyle w:val="Hyperlink"/>
          <w:rFonts w:cs="Arial"/>
          <w:color w:val="auto"/>
          <w:u w:val="none"/>
          <w:shd w:val="clear" w:color="auto" w:fill="FFFFFF"/>
        </w:rPr>
        <w:t>Instructions on abbreviations</w:t>
      </w:r>
      <w:bookmarkEnd w:id="90"/>
    </w:p>
    <w:p w14:paraId="4D203F12" w14:textId="77777777" w:rsidR="00D2350C" w:rsidRPr="00FC3554" w:rsidRDefault="00D2350C" w:rsidP="00D2350C">
      <w:pPr>
        <w:pStyle w:val="ECCBulletsLv1"/>
      </w:pPr>
      <w:r w:rsidRPr="00FC3554">
        <w:t>Abbreviations (uncapitalised) should be spelt out the first time they are used in the document, e.g.: "fixed service (FS)"., with the exception of commonly understood terms.  Note special format for “e.i.r.p.”, “pfd”</w:t>
      </w:r>
    </w:p>
    <w:p w14:paraId="692081BC" w14:textId="77777777" w:rsidR="00D2350C" w:rsidRPr="007538AD" w:rsidRDefault="00D2350C" w:rsidP="00D2350C">
      <w:pPr>
        <w:pStyle w:val="ECCBulletsLv1"/>
      </w:pPr>
      <w:r w:rsidRPr="006B6B87">
        <w:t>Radiocommunications services are uncapitalised (“fixed service”</w:t>
      </w:r>
      <w:r w:rsidRPr="00FC3554">
        <w:t>, “mobile service”), also “base station” and “earth station”</w:t>
      </w:r>
    </w:p>
    <w:p w14:paraId="3BCEF22C" w14:textId="54BE8B98" w:rsidR="00D2350C" w:rsidRPr="00BF2D74" w:rsidRDefault="00D2350C" w:rsidP="00097DF4">
      <w:pPr>
        <w:pStyle w:val="ECCAnnexheading3"/>
        <w:rPr>
          <w:rStyle w:val="Hyperlink"/>
          <w:rFonts w:cs="Arial"/>
          <w:color w:val="auto"/>
          <w:u w:val="none"/>
          <w:shd w:val="clear" w:color="auto" w:fill="FFFFFF"/>
        </w:rPr>
      </w:pPr>
      <w:bookmarkStart w:id="91" w:name="_Toc79649519"/>
      <w:r>
        <w:rPr>
          <w:rStyle w:val="Hyperlink"/>
          <w:rFonts w:cs="Arial"/>
          <w:color w:val="auto"/>
          <w:u w:val="none"/>
          <w:shd w:val="clear" w:color="auto" w:fill="FFFFFF"/>
        </w:rPr>
        <w:t>Instructions on the template</w:t>
      </w:r>
      <w:bookmarkEnd w:id="91"/>
    </w:p>
    <w:p w14:paraId="571BED8A" w14:textId="77777777" w:rsidR="000E10ED" w:rsidRPr="00463F86" w:rsidRDefault="000E10ED" w:rsidP="000E10ED">
      <w:pPr>
        <w:pStyle w:val="ECCBulletsLv1"/>
      </w:pPr>
      <w:r w:rsidRPr="00463F86">
        <w:t xml:space="preserve">For assistance on an introduction and an overview of the template, please contact the ECO expert; </w:t>
      </w:r>
    </w:p>
    <w:p w14:paraId="6574A8C3" w14:textId="77777777" w:rsidR="000E10ED" w:rsidRPr="00DE3B8D" w:rsidRDefault="000E10ED" w:rsidP="000E10ED">
      <w:pPr>
        <w:pStyle w:val="ECCBulletsLv1"/>
      </w:pPr>
      <w:r w:rsidRPr="00463F86">
        <w:t xml:space="preserve">For issues with the locked template, please contact </w:t>
      </w:r>
      <w:hyperlink r:id="rId13" w:history="1">
        <w:r w:rsidRPr="00FC3554">
          <w:rPr>
            <w:rStyle w:val="Hyperlink"/>
          </w:rPr>
          <w:t>editorial@eco.cept.org</w:t>
        </w:r>
      </w:hyperlink>
      <w:r w:rsidRPr="00FC3554">
        <w:t>. You may contact ECO when the problem occurs or you may request a future booking. ECO usually replies within one working day</w:t>
      </w:r>
      <w:r w:rsidRPr="00566DA4">
        <w:t>;</w:t>
      </w:r>
    </w:p>
    <w:p w14:paraId="6491EB9D" w14:textId="77777777" w:rsidR="00030359" w:rsidRPr="006B6B87" w:rsidRDefault="00030359" w:rsidP="00BF2D74">
      <w:pPr>
        <w:pStyle w:val="ECCBulletsLv1"/>
      </w:pPr>
      <w:r w:rsidRPr="006B6B87">
        <w:t>ECO is to review the final deliverable before it is submitted to the Working Group:</w:t>
      </w:r>
    </w:p>
    <w:p w14:paraId="4D08E078" w14:textId="77777777" w:rsidR="00030359" w:rsidRPr="006B6B87" w:rsidRDefault="00030359" w:rsidP="004D14BE">
      <w:pPr>
        <w:pStyle w:val="ECCBulletsLv2"/>
        <w:tabs>
          <w:tab w:val="left" w:pos="340"/>
        </w:tabs>
        <w:rPr>
          <w:rStyle w:val="ECCParagraph"/>
          <w:b/>
          <w:caps/>
          <w:szCs w:val="20"/>
        </w:rPr>
      </w:pPr>
      <w:r w:rsidRPr="00FC3554">
        <w:rPr>
          <w:rStyle w:val="ECCParagraph"/>
        </w:rPr>
        <w:t>The correct template must be used;</w:t>
      </w:r>
    </w:p>
    <w:p w14:paraId="68982DCA" w14:textId="77777777" w:rsidR="00030359" w:rsidRPr="00E93948" w:rsidRDefault="00030359" w:rsidP="004D14BE">
      <w:pPr>
        <w:pStyle w:val="ECCBulletsLv2"/>
        <w:tabs>
          <w:tab w:val="left" w:pos="340"/>
        </w:tabs>
        <w:rPr>
          <w:rStyle w:val="ECCParagraph"/>
        </w:rPr>
      </w:pPr>
      <w:r w:rsidRPr="006B6B87">
        <w:rPr>
          <w:rStyle w:val="ECCParagraph"/>
        </w:rPr>
        <w:t>The list of abbreviations must be finalised and consistent with abbreviations used;</w:t>
      </w:r>
    </w:p>
    <w:p w14:paraId="31218230" w14:textId="125ED179" w:rsidR="00030359" w:rsidRPr="006B6B87" w:rsidRDefault="00030359" w:rsidP="004D14BE">
      <w:pPr>
        <w:pStyle w:val="ECCBulletsLv2"/>
        <w:tabs>
          <w:tab w:val="left" w:pos="340"/>
        </w:tabs>
        <w:rPr>
          <w:rStyle w:val="ECCParagraph"/>
        </w:rPr>
      </w:pPr>
      <w:r w:rsidRPr="00E93948">
        <w:rPr>
          <w:rStyle w:val="ECCParagraph"/>
        </w:rPr>
        <w:t xml:space="preserve">The list of references must be finalised and consistent, see example in </w:t>
      </w:r>
      <w:r w:rsidR="008167E0">
        <w:rPr>
          <w:rStyle w:val="ECCParagraph"/>
        </w:rPr>
        <w:fldChar w:fldCharType="begin"/>
      </w:r>
      <w:r w:rsidR="008167E0">
        <w:rPr>
          <w:rStyle w:val="ECCParagraph"/>
        </w:rPr>
        <w:instrText xml:space="preserve"> REF _Ref76449835 \r \h </w:instrText>
      </w:r>
      <w:r w:rsidR="008167E0">
        <w:rPr>
          <w:rStyle w:val="ECCParagraph"/>
        </w:rPr>
      </w:r>
      <w:r w:rsidR="008167E0">
        <w:rPr>
          <w:rStyle w:val="ECCParagraph"/>
        </w:rPr>
        <w:fldChar w:fldCharType="separate"/>
      </w:r>
      <w:r w:rsidR="000101B9">
        <w:rPr>
          <w:rStyle w:val="ECCParagraph"/>
        </w:rPr>
        <w:t>A3.2.6</w:t>
      </w:r>
      <w:r w:rsidR="008167E0">
        <w:rPr>
          <w:rStyle w:val="ECCParagraph"/>
        </w:rPr>
        <w:fldChar w:fldCharType="end"/>
      </w:r>
      <w:r w:rsidRPr="00FC3554">
        <w:rPr>
          <w:rStyle w:val="ECCParagraph"/>
        </w:rPr>
        <w:t xml:space="preserve">; </w:t>
      </w:r>
    </w:p>
    <w:p w14:paraId="6D8C432D" w14:textId="77777777" w:rsidR="00030359" w:rsidRPr="00FC3554" w:rsidRDefault="00030359" w:rsidP="004D14BE">
      <w:pPr>
        <w:pStyle w:val="ECCBulletsLv2"/>
        <w:tabs>
          <w:tab w:val="left" w:pos="340"/>
        </w:tabs>
        <w:rPr>
          <w:rStyle w:val="ECCParagraph"/>
        </w:rPr>
      </w:pPr>
      <w:r w:rsidRPr="00E93948">
        <w:rPr>
          <w:rStyle w:val="ECCParagraph"/>
        </w:rPr>
        <w:t>ECO needs to have at least two working days for finalising the editorial work before it is submitted to the Working Group.</w:t>
      </w:r>
    </w:p>
    <w:p w14:paraId="3A626483" w14:textId="4271F4EC" w:rsidR="005045C1" w:rsidRPr="007A2350" w:rsidRDefault="005045C1" w:rsidP="00FF37BB">
      <w:pPr>
        <w:pStyle w:val="ECCAnnexheading2"/>
      </w:pPr>
      <w:bookmarkStart w:id="92" w:name="_Toc79649520"/>
      <w:r w:rsidRPr="007A2350">
        <w:t>Instructions for specific sections</w:t>
      </w:r>
      <w:bookmarkEnd w:id="92"/>
    </w:p>
    <w:p w14:paraId="6BB6D20D" w14:textId="78F16EF0" w:rsidR="005045C1" w:rsidRPr="007A2350" w:rsidRDefault="005045C1">
      <w:pPr>
        <w:pStyle w:val="ECCAnnexheading3"/>
        <w:rPr>
          <w:lang w:val="en-GB"/>
        </w:rPr>
      </w:pPr>
      <w:bookmarkStart w:id="93" w:name="_Ref76450368"/>
      <w:bookmarkStart w:id="94" w:name="_Ref76450424"/>
      <w:bookmarkStart w:id="95" w:name="_Ref76450501"/>
      <w:bookmarkStart w:id="96" w:name="_Toc79649521"/>
      <w:r w:rsidRPr="007A2350">
        <w:rPr>
          <w:lang w:val="en-GB"/>
        </w:rPr>
        <w:t>Executive summary and conclusions</w:t>
      </w:r>
      <w:bookmarkEnd w:id="93"/>
      <w:bookmarkEnd w:id="94"/>
      <w:bookmarkEnd w:id="95"/>
      <w:bookmarkEnd w:id="96"/>
    </w:p>
    <w:p w14:paraId="79899364" w14:textId="46E8EE08" w:rsidR="00C50D10" w:rsidRDefault="00C50D10" w:rsidP="00CF7C9E">
      <w:pPr>
        <w:rPr>
          <w:rStyle w:val="ECCParagraph"/>
        </w:rPr>
      </w:pPr>
      <w:r>
        <w:rPr>
          <w:rStyle w:val="ECCParagraph"/>
        </w:rPr>
        <w:t>T</w:t>
      </w:r>
      <w:r w:rsidRPr="00BC03FD">
        <w:rPr>
          <w:rStyle w:val="ECCParagraph"/>
        </w:rPr>
        <w:t>he Executive Summary should provide a short and concise explanation on the purpose of the respective ECC Report and should clearly indicate the covered subjects to which it applies. In addition, it should clearly explain the application of the document.</w:t>
      </w:r>
    </w:p>
    <w:p w14:paraId="6139E0CD" w14:textId="4FA392E7" w:rsidR="00D41428" w:rsidRPr="00FC3554" w:rsidRDefault="00B9028F" w:rsidP="00CF7C9E">
      <w:r>
        <w:t xml:space="preserve">A </w:t>
      </w:r>
      <w:r w:rsidR="00CF7C9E" w:rsidRPr="007A2350">
        <w:t>conclusion may review the main points of the ECC Report. A conclusion might elaborate on the results of the ECC Report and suggest extensions.</w:t>
      </w:r>
      <w:r w:rsidR="001F47A0">
        <w:t xml:space="preserve"> Typically the main conclusions are also included in the executive summary</w:t>
      </w:r>
      <w:r w:rsidR="00DC2F0A">
        <w:t>.</w:t>
      </w:r>
    </w:p>
    <w:p w14:paraId="5FA51C1B" w14:textId="021A4564" w:rsidR="005045C1" w:rsidRPr="007A2350" w:rsidRDefault="005045C1" w:rsidP="005045C1">
      <w:pPr>
        <w:pStyle w:val="ECCAnnexheading3"/>
        <w:rPr>
          <w:lang w:val="en-GB"/>
        </w:rPr>
      </w:pPr>
      <w:bookmarkStart w:id="97" w:name="_Ref76450748"/>
      <w:bookmarkStart w:id="98" w:name="_Toc79649522"/>
      <w:r w:rsidRPr="007A2350">
        <w:rPr>
          <w:lang w:val="en-GB"/>
        </w:rPr>
        <w:lastRenderedPageBreak/>
        <w:t>Table of contents</w:t>
      </w:r>
      <w:bookmarkEnd w:id="97"/>
      <w:bookmarkEnd w:id="98"/>
    </w:p>
    <w:p w14:paraId="667808E5" w14:textId="730AEDA3" w:rsidR="00AD13AA" w:rsidRPr="006B6B87" w:rsidRDefault="00AD13AA" w:rsidP="004D14BE">
      <w:pPr>
        <w:pStyle w:val="ECCBulletsLv1"/>
        <w:rPr>
          <w:rStyle w:val="ECCParagraph"/>
          <w:rFonts w:eastAsiaTheme="minorEastAsia" w:cstheme="minorBidi"/>
          <w:b/>
          <w:color w:val="5A5A5A" w:themeColor="text1" w:themeTint="A5"/>
          <w:spacing w:val="15"/>
          <w:szCs w:val="20"/>
        </w:rPr>
      </w:pPr>
      <w:r w:rsidRPr="00FC3554">
        <w:t>All annex headings level 1-3 appear in table of contents by default in order to assist with editing. For repo</w:t>
      </w:r>
      <w:r w:rsidRPr="006B6B87">
        <w:t>rts with long annexes this may be amended during final approval if necessary - please inform the ECO</w:t>
      </w:r>
      <w:r w:rsidR="00427D9E">
        <w:t>;</w:t>
      </w:r>
    </w:p>
    <w:p w14:paraId="06F51D5B" w14:textId="77777777" w:rsidR="00AD13AA" w:rsidRPr="007538AD" w:rsidRDefault="00AD13AA" w:rsidP="00741E9C">
      <w:pPr>
        <w:pStyle w:val="ECCBulletsLv1"/>
      </w:pPr>
      <w:r w:rsidRPr="00FC3554">
        <w:t>This is automatically styled and compiled from the headings, subheadings and page numbers from the do</w:t>
      </w:r>
      <w:r w:rsidRPr="007538AD">
        <w:t>cument that follows. To update the Table of Contents move cursor within the table and press F9.</w:t>
      </w:r>
    </w:p>
    <w:p w14:paraId="5C341A7D" w14:textId="4750F1FE" w:rsidR="005045C1" w:rsidRPr="00421E0F" w:rsidRDefault="005045C1" w:rsidP="005045C1">
      <w:pPr>
        <w:pStyle w:val="ECCAnnexheading3"/>
        <w:rPr>
          <w:lang w:val="en-GB"/>
        </w:rPr>
      </w:pPr>
      <w:bookmarkStart w:id="99" w:name="_Ref76450634"/>
      <w:bookmarkStart w:id="100" w:name="_Toc79649523"/>
      <w:r w:rsidRPr="00421E0F">
        <w:rPr>
          <w:lang w:val="en-GB"/>
        </w:rPr>
        <w:t>List of abbreviations</w:t>
      </w:r>
      <w:bookmarkEnd w:id="99"/>
      <w:bookmarkEnd w:id="100"/>
    </w:p>
    <w:p w14:paraId="66D80722" w14:textId="77777777" w:rsidR="00EA352C" w:rsidRPr="000E10ED" w:rsidRDefault="00EA352C" w:rsidP="00B02245">
      <w:pPr>
        <w:pStyle w:val="ECCBulletsLv1"/>
      </w:pPr>
      <w:r w:rsidRPr="00FC3554">
        <w:t>During drafting phase and public consultation, the table format will appear with a frame</w:t>
      </w:r>
      <w:r w:rsidRPr="006B6B87">
        <w:t xml:space="preserve"> for ease of editing;</w:t>
      </w:r>
    </w:p>
    <w:p w14:paraId="0896983E" w14:textId="77777777" w:rsidR="00EA352C" w:rsidRPr="007538AD" w:rsidRDefault="00EA352C" w:rsidP="00B02245">
      <w:pPr>
        <w:pStyle w:val="ECCBulletsLv1"/>
      </w:pPr>
      <w:r w:rsidRPr="000E10ED">
        <w:t>Before publication, ECO wil</w:t>
      </w:r>
      <w:r w:rsidRPr="00FC3554">
        <w:t>l reformat the table without visible frames</w:t>
      </w:r>
      <w:r w:rsidRPr="007538AD">
        <w:t>;</w:t>
      </w:r>
    </w:p>
    <w:p w14:paraId="145B43CA" w14:textId="77777777" w:rsidR="00EA352C" w:rsidRPr="00FC3554" w:rsidRDefault="00EA352C" w:rsidP="00B02245">
      <w:pPr>
        <w:pStyle w:val="ECCBulletsLv1"/>
      </w:pPr>
      <w:r w:rsidRPr="00FC3554">
        <w:t>The rapporteur is to add all abbreviations, references and explanations before the draft is submitted to the working group for public consultation approval;</w:t>
      </w:r>
    </w:p>
    <w:p w14:paraId="0C4457E1" w14:textId="77777777" w:rsidR="00EA352C" w:rsidRPr="00FC3554" w:rsidRDefault="00EA352C" w:rsidP="00B02245">
      <w:pPr>
        <w:pStyle w:val="ECCBulletsLv1"/>
      </w:pPr>
      <w:r w:rsidRPr="00FC3554">
        <w:t>During public consultation, ECO will only check consistency in the list of abbreviations;</w:t>
      </w:r>
    </w:p>
    <w:p w14:paraId="34EC0EC2" w14:textId="77777777" w:rsidR="00EA352C" w:rsidRPr="00FC3554" w:rsidRDefault="00EA352C" w:rsidP="00B02245">
      <w:pPr>
        <w:pStyle w:val="ECCBulletsLv1"/>
      </w:pPr>
      <w:r w:rsidRPr="00FC3554">
        <w:t xml:space="preserve">Organisations’ names are to be written in English where applicable.  </w:t>
      </w:r>
    </w:p>
    <w:p w14:paraId="5EFEEEE8" w14:textId="77777777" w:rsidR="00EA352C" w:rsidRPr="00FC3554" w:rsidRDefault="00EA352C" w:rsidP="00B02245">
      <w:pPr>
        <w:pStyle w:val="ECCBulletsLv1"/>
      </w:pPr>
      <w:r w:rsidRPr="00FC3554">
        <w:t xml:space="preserve">If translated English titles of national organisations are used include the country name in brackets, e.g.: </w:t>
      </w:r>
    </w:p>
    <w:p w14:paraId="75203097" w14:textId="25A5A95A" w:rsidR="00EA352C" w:rsidRPr="00FC3554" w:rsidRDefault="00EA352C" w:rsidP="0088055E">
      <w:pPr>
        <w:pStyle w:val="ECCBulletsLv2"/>
      </w:pPr>
      <w:r w:rsidRPr="00FC3554">
        <w:t>BNetzA = Federal Network Agency (Germany)</w:t>
      </w:r>
      <w:r w:rsidR="0088055E">
        <w:t>;</w:t>
      </w:r>
    </w:p>
    <w:p w14:paraId="6EF509CA" w14:textId="6022CB65" w:rsidR="00EA352C" w:rsidRPr="00FC3554" w:rsidRDefault="00EA352C" w:rsidP="00BF3BD2">
      <w:pPr>
        <w:pStyle w:val="ECCBulletsLv2"/>
      </w:pPr>
      <w:r w:rsidRPr="00FC3554">
        <w:t>ANFR = National Frequency Agency (France)</w:t>
      </w:r>
    </w:p>
    <w:p w14:paraId="7C1BDA1B" w14:textId="040F89CB" w:rsidR="000F5CEE" w:rsidRDefault="000F5CEE" w:rsidP="000F5CEE">
      <w:pPr>
        <w:pStyle w:val="ECCAnnexheading3"/>
      </w:pPr>
      <w:bookmarkStart w:id="101" w:name="_Ref76482685"/>
      <w:bookmarkStart w:id="102" w:name="_Toc79649524"/>
      <w:r>
        <w:t>Introduction</w:t>
      </w:r>
      <w:bookmarkEnd w:id="101"/>
      <w:bookmarkEnd w:id="102"/>
    </w:p>
    <w:p w14:paraId="740BE1B6" w14:textId="5D8CC804" w:rsidR="000F5CEE" w:rsidRPr="00387FE1" w:rsidRDefault="005E71BA" w:rsidP="00387FE1">
      <w:r w:rsidRPr="00097DF4">
        <w:t xml:space="preserve">The introduction should </w:t>
      </w:r>
      <w:r>
        <w:rPr>
          <w:lang w:val="en-IE"/>
        </w:rPr>
        <w:t>succinctly provide the background and context to the work</w:t>
      </w:r>
      <w:r w:rsidR="00280609">
        <w:rPr>
          <w:lang w:val="en-IE"/>
        </w:rPr>
        <w:t xml:space="preserve"> and outline the main aims of the report.</w:t>
      </w:r>
    </w:p>
    <w:p w14:paraId="55E90FB7" w14:textId="30B49474" w:rsidR="005045C1" w:rsidRPr="00421E0F" w:rsidRDefault="005045C1">
      <w:pPr>
        <w:pStyle w:val="ECCAnnexheading3"/>
        <w:rPr>
          <w:lang w:val="en-GB"/>
        </w:rPr>
      </w:pPr>
      <w:bookmarkStart w:id="103" w:name="_Ref76450594"/>
      <w:bookmarkStart w:id="104" w:name="_Toc79649525"/>
      <w:r w:rsidRPr="00421E0F">
        <w:rPr>
          <w:lang w:val="en-GB"/>
        </w:rPr>
        <w:t>Definitions</w:t>
      </w:r>
      <w:bookmarkEnd w:id="103"/>
      <w:bookmarkEnd w:id="104"/>
    </w:p>
    <w:p w14:paraId="1AAFF844" w14:textId="6FF61E50" w:rsidR="002A45B9" w:rsidRPr="00FC3554" w:rsidRDefault="002A45B9" w:rsidP="00741E9C">
      <w:pPr>
        <w:pStyle w:val="ECCBulletsLv1"/>
      </w:pPr>
      <w:r w:rsidRPr="00421E0F">
        <w:t>if the Definitions (optional section) is not used, it has to be deleted</w:t>
      </w:r>
      <w:r w:rsidR="006F26A4" w:rsidRPr="00421E0F">
        <w:t>.</w:t>
      </w:r>
    </w:p>
    <w:p w14:paraId="690CC54E" w14:textId="3ECF7F23" w:rsidR="005045C1" w:rsidRPr="00421E0F" w:rsidRDefault="005045C1" w:rsidP="00DC1591">
      <w:pPr>
        <w:pStyle w:val="ECCAnnexheading3"/>
        <w:rPr>
          <w:lang w:val="en-GB"/>
        </w:rPr>
      </w:pPr>
      <w:bookmarkStart w:id="105" w:name="_Ref76449835"/>
      <w:bookmarkStart w:id="106" w:name="_Toc79649526"/>
      <w:r w:rsidRPr="00421E0F">
        <w:rPr>
          <w:lang w:val="en-GB"/>
        </w:rPr>
        <w:t>List of references</w:t>
      </w:r>
      <w:bookmarkEnd w:id="105"/>
      <w:bookmarkEnd w:id="106"/>
    </w:p>
    <w:p w14:paraId="68173255" w14:textId="0CC6B469" w:rsidR="006F7DE7" w:rsidRPr="00421E0F" w:rsidRDefault="006F7DE7" w:rsidP="006F7DE7">
      <w:pPr>
        <w:pStyle w:val="ECCBulletsLv1"/>
      </w:pPr>
      <w:r w:rsidRPr="00421E0F">
        <w:t>The List of references is always the last annex of the ECC Report;</w:t>
      </w:r>
    </w:p>
    <w:p w14:paraId="5B4828E7" w14:textId="159AA0CA" w:rsidR="00337AE7" w:rsidRPr="00421E0F" w:rsidRDefault="00337AE7" w:rsidP="00B02245">
      <w:pPr>
        <w:pStyle w:val="ECCBulletsLv1"/>
      </w:pPr>
      <w:r w:rsidRPr="00421E0F">
        <w:t>The rapporteur is to add all list of references before the draft is submitted to the working group for public consultation approval;</w:t>
      </w:r>
    </w:p>
    <w:p w14:paraId="7A56085F" w14:textId="0907D56B" w:rsidR="00337AE7" w:rsidRPr="00421E0F" w:rsidRDefault="00337AE7" w:rsidP="00B02245">
      <w:pPr>
        <w:pStyle w:val="ECCBulletsLv1"/>
      </w:pPr>
      <w:r w:rsidRPr="00421E0F">
        <w:t>During public consultation, ECO will only check consistency in the list of references;</w:t>
      </w:r>
    </w:p>
    <w:p w14:paraId="518C1846" w14:textId="5F4E64AA" w:rsidR="00337AE7" w:rsidRPr="00421E0F" w:rsidRDefault="00635008" w:rsidP="00B02245">
      <w:pPr>
        <w:pStyle w:val="ECCBulletsLv1"/>
      </w:pPr>
      <w:r>
        <w:t>T</w:t>
      </w:r>
      <w:r w:rsidRPr="00421E0F">
        <w:t>itles</w:t>
      </w:r>
      <w:r w:rsidR="00337AE7" w:rsidRPr="00421E0F">
        <w:t xml:space="preserve"> are to be copied in as they appear in the source, so spelling and numbering may be different from the standard ECC style;</w:t>
      </w:r>
    </w:p>
    <w:p w14:paraId="6BD1186B" w14:textId="5BA96565" w:rsidR="00337AE7" w:rsidRPr="00421E0F" w:rsidRDefault="00337AE7" w:rsidP="00B02245">
      <w:pPr>
        <w:pStyle w:val="ECCBulletsLv1"/>
      </w:pPr>
      <w:r w:rsidRPr="00421E0F">
        <w:t xml:space="preserve">If hyperlinks are provided the full link </w:t>
      </w:r>
      <w:r w:rsidR="00E35770">
        <w:t>must be</w:t>
      </w:r>
      <w:r w:rsidR="00E35770" w:rsidRPr="00421E0F">
        <w:t xml:space="preserve"> </w:t>
      </w:r>
      <w:r w:rsidRPr="00421E0F">
        <w:t>shown</w:t>
      </w:r>
      <w:r w:rsidR="00331C5D">
        <w:t>;</w:t>
      </w:r>
    </w:p>
    <w:p w14:paraId="6C96E4D1" w14:textId="302C8620" w:rsidR="00BF4082" w:rsidRPr="000E10ED" w:rsidRDefault="008B77A3" w:rsidP="00BF4082">
      <w:pPr>
        <w:pStyle w:val="ECCBulletsLv1"/>
      </w:pPr>
      <w:r>
        <w:t>The r</w:t>
      </w:r>
      <w:r w:rsidR="00BF4082" w:rsidRPr="00E93948">
        <w:t>apporteur is to decide and add version number and date if relevant.</w:t>
      </w:r>
    </w:p>
    <w:p w14:paraId="73D5150B" w14:textId="77777777" w:rsidR="00BF4082" w:rsidRPr="00331C5D" w:rsidRDefault="00BF4082" w:rsidP="0048556C">
      <w:pPr>
        <w:pStyle w:val="ECCAnnexheading4"/>
        <w:ind w:left="295" w:hanging="295"/>
        <w:rPr>
          <w:lang w:val="en-IE"/>
        </w:rPr>
      </w:pPr>
      <w:bookmarkStart w:id="107" w:name="_Toc79649527"/>
      <w:r w:rsidRPr="00B92C07">
        <w:rPr>
          <w:lang w:val="en-GB"/>
        </w:rPr>
        <w:t>Information about references to ECC deliverables:</w:t>
      </w:r>
      <w:bookmarkEnd w:id="107"/>
    </w:p>
    <w:p w14:paraId="50952F38" w14:textId="0910D47C" w:rsidR="00BF4082" w:rsidRPr="00E93948" w:rsidRDefault="007525FF" w:rsidP="00BF4082">
      <w:pPr>
        <w:pStyle w:val="ECCBulletsLv1"/>
      </w:pPr>
      <w:r>
        <w:t>I</w:t>
      </w:r>
      <w:r w:rsidRPr="00FC3554">
        <w:t>f</w:t>
      </w:r>
      <w:r w:rsidR="00BF4082" w:rsidRPr="00FC3554">
        <w:t xml:space="preserve"> a draft version of an ECC deliverable is used, the reference has to show that a draft version is used. A footnote </w:t>
      </w:r>
      <w:r w:rsidR="002E596E">
        <w:t>shall be</w:t>
      </w:r>
      <w:r w:rsidR="002E596E" w:rsidRPr="00FC3554">
        <w:t xml:space="preserve"> </w:t>
      </w:r>
      <w:r w:rsidR="00BF4082" w:rsidRPr="00FC3554">
        <w:t xml:space="preserve">added and </w:t>
      </w:r>
      <w:r w:rsidR="002E596E">
        <w:t>the text</w:t>
      </w:r>
      <w:r w:rsidR="00BF4082" w:rsidRPr="00FC3554">
        <w:t xml:space="preserve"> “expected to be approved MM YYYY”. ECO keeps track of this and will update in </w:t>
      </w:r>
      <w:hyperlink r:id="rId14" w:history="1">
        <w:r w:rsidR="00BF4082" w:rsidRPr="00E93948">
          <w:rPr>
            <w:rStyle w:val="Hyperlink"/>
          </w:rPr>
          <w:t>https://docdb.cept.org/</w:t>
        </w:r>
      </w:hyperlink>
      <w:r w:rsidR="00BF4082" w:rsidRPr="00FC3554">
        <w:t xml:space="preserve"> accordingly;</w:t>
      </w:r>
    </w:p>
    <w:p w14:paraId="06416AAA" w14:textId="77777777" w:rsidR="00BF4082" w:rsidRPr="00FC3554" w:rsidRDefault="00BF4082" w:rsidP="004D14BE">
      <w:pPr>
        <w:pStyle w:val="ECCBulletsLv1"/>
        <w:rPr>
          <w:rStyle w:val="ECCParagraph"/>
        </w:rPr>
      </w:pPr>
      <w:r w:rsidRPr="000E10ED">
        <w:rPr>
          <w:rStyle w:val="ECCParagraph"/>
        </w:rPr>
        <w:t xml:space="preserve">Only approved ECC deliverables should be referenced. ECC input documents are only used as a reference in exceptional cases; </w:t>
      </w:r>
    </w:p>
    <w:p w14:paraId="16A59DC7" w14:textId="0E49B6EC" w:rsidR="00BF4082" w:rsidRDefault="00BF4082" w:rsidP="004D14BE">
      <w:pPr>
        <w:pStyle w:val="ECCBulletsLv1"/>
        <w:rPr>
          <w:rStyle w:val="ECCParagraph"/>
        </w:rPr>
      </w:pPr>
      <w:r w:rsidRPr="007538AD">
        <w:rPr>
          <w:rStyle w:val="ECCParagraph"/>
        </w:rPr>
        <w:t>ECO is to keep a copy of the file together with the approved ECC deliverable in case of external requests.</w:t>
      </w:r>
    </w:p>
    <w:p w14:paraId="7BF80E75" w14:textId="2316230B" w:rsidR="00BF4082" w:rsidRPr="00460181" w:rsidRDefault="00311817" w:rsidP="00097DF4">
      <w:pPr>
        <w:pStyle w:val="ECCBulletsLv1"/>
      </w:pPr>
      <w:r w:rsidRPr="00460181">
        <w:t>For cases of multiple references to the same document within the main body, only include cross-references the first time on each page or sub-section. In tables, cross references are allowed on each line (see above example).</w:t>
      </w:r>
      <w:r w:rsidR="004F0EE3" w:rsidRPr="00634E6C">
        <w:t xml:space="preserve">Examples </w:t>
      </w:r>
      <w:r w:rsidR="00BF4082" w:rsidRPr="00634E6C">
        <w:t>of references</w:t>
      </w:r>
    </w:p>
    <w:p w14:paraId="764F8886" w14:textId="77777777" w:rsidR="00BF4082" w:rsidRPr="006B6B87" w:rsidRDefault="00BF4082" w:rsidP="00BF4082">
      <w:pPr>
        <w:rPr>
          <w:highlight w:val="yellow"/>
        </w:rPr>
      </w:pPr>
      <w:r w:rsidRPr="00FC3554">
        <w:rPr>
          <w:highlight w:val="yellow"/>
        </w:rPr>
        <w:t>For an ECC Report:</w:t>
      </w:r>
    </w:p>
    <w:p w14:paraId="64357DC7" w14:textId="5369D7A9" w:rsidR="00BF4082" w:rsidRPr="00FC3554" w:rsidRDefault="008F59A4" w:rsidP="00BF4082">
      <w:pPr>
        <w:pStyle w:val="ECCReference"/>
        <w:spacing w:after="60"/>
      </w:pPr>
      <w:hyperlink r:id="rId15" w:history="1">
        <w:r w:rsidR="00C04723">
          <w:rPr>
            <w:rStyle w:val="Hyperlink"/>
          </w:rPr>
          <w:t>ECC Report 217</w:t>
        </w:r>
      </w:hyperlink>
      <w:r w:rsidR="00BF4082" w:rsidRPr="00E93948">
        <w:t>: "The Use of Land, Maritime and Aeronautical Earth Stations on Mobile Platforms Operating with NGSO FSS Satellite Systems in the Frequency Range 17.3-20.2 GHz, 27.5-29.1 GHz and 29.</w:t>
      </w:r>
      <w:r w:rsidR="00BF4082" w:rsidRPr="000E10ED">
        <w:t xml:space="preserve">5-30.0 GHz”, approved February 2015, latest amendment January 2020 </w:t>
      </w:r>
    </w:p>
    <w:p w14:paraId="73273A4B" w14:textId="7E19BB6F" w:rsidR="00BF4082" w:rsidRPr="00FC3554" w:rsidRDefault="00BF4082" w:rsidP="00BF4082">
      <w:pPr>
        <w:pStyle w:val="ECCReference"/>
        <w:numPr>
          <w:ilvl w:val="0"/>
          <w:numId w:val="0"/>
        </w:numPr>
        <w:ind w:left="397"/>
      </w:pPr>
    </w:p>
    <w:p w14:paraId="42F44AE1" w14:textId="77777777" w:rsidR="00BF4082" w:rsidRPr="000E10ED" w:rsidRDefault="00BF4082" w:rsidP="00BF4082">
      <w:pPr>
        <w:rPr>
          <w:highlight w:val="yellow"/>
        </w:rPr>
      </w:pPr>
      <w:r w:rsidRPr="00E93948">
        <w:rPr>
          <w:highlight w:val="yellow"/>
        </w:rPr>
        <w:lastRenderedPageBreak/>
        <w:t xml:space="preserve">For an ECC Recommendation: </w:t>
      </w:r>
    </w:p>
    <w:p w14:paraId="30E9687D" w14:textId="1B0654E3" w:rsidR="00BF4082" w:rsidRPr="00FC3554" w:rsidRDefault="008F59A4" w:rsidP="00C04723">
      <w:pPr>
        <w:pStyle w:val="ECCReference"/>
        <w:spacing w:after="60"/>
      </w:pPr>
      <w:hyperlink r:id="rId16" w:history="1">
        <w:r w:rsidR="00C04723">
          <w:rPr>
            <w:rStyle w:val="Hyperlink"/>
          </w:rPr>
          <w:t>ECC Recommendation (15)01</w:t>
        </w:r>
      </w:hyperlink>
      <w:r w:rsidR="00BF4082" w:rsidRPr="000E10ED">
        <w:t>: “Cross-border coordination for Mobile/Fixed Communications Networks (MFCN) in the frequency bands: 694-790 MHz, 1427-1518 MHz and 3400-3800 MHz”, approved February 2015, latest amendment February 2020</w:t>
      </w:r>
    </w:p>
    <w:p w14:paraId="2552F377" w14:textId="77777777" w:rsidR="002E5D54" w:rsidRDefault="002E5D54" w:rsidP="002E5D54">
      <w:pPr>
        <w:pStyle w:val="FootnoteText"/>
        <w:rPr>
          <w:highlight w:val="yellow"/>
        </w:rPr>
      </w:pPr>
    </w:p>
    <w:p w14:paraId="762B5841" w14:textId="124612FB" w:rsidR="00BF4082" w:rsidRPr="000E10ED" w:rsidRDefault="00BF4082" w:rsidP="00BF4082">
      <w:pPr>
        <w:rPr>
          <w:highlight w:val="yellow"/>
        </w:rPr>
      </w:pPr>
      <w:r w:rsidRPr="006B6B87">
        <w:rPr>
          <w:highlight w:val="yellow"/>
        </w:rPr>
        <w:t>For an ECC Decision</w:t>
      </w:r>
      <w:r w:rsidR="00B6686E">
        <w:rPr>
          <w:highlight w:val="yellow"/>
        </w:rPr>
        <w:t>:</w:t>
      </w:r>
      <w:r w:rsidRPr="006B6B87">
        <w:rPr>
          <w:highlight w:val="yellow"/>
        </w:rPr>
        <w:t xml:space="preserve"> </w:t>
      </w:r>
    </w:p>
    <w:p w14:paraId="77E5BF7A" w14:textId="7C9278AC" w:rsidR="00BF4082" w:rsidRPr="007538AD" w:rsidRDefault="008F59A4" w:rsidP="00BF4082">
      <w:pPr>
        <w:pStyle w:val="ECCReference"/>
        <w:spacing w:after="60"/>
      </w:pPr>
      <w:hyperlink r:id="rId17" w:history="1">
        <w:r w:rsidR="00C04723">
          <w:rPr>
            <w:rStyle w:val="Hyperlink"/>
          </w:rPr>
          <w:t>ECC Decision (19)04</w:t>
        </w:r>
      </w:hyperlink>
      <w:r w:rsidR="00BF4082" w:rsidRPr="000E10ED">
        <w:t>: “The harmonised use of spectrum, free circulation and use of earth stations on-board aircraft operating with GSO FSS networks and NGSO FSS systems in the frequency bands 12.75-13.25 GHz (Earth-to-space) and 10.7-</w:t>
      </w:r>
      <w:r w:rsidR="00BF4082" w:rsidRPr="00FC3554">
        <w:t>12.75 GHz (space-to-Earth)”, approved March 2020</w:t>
      </w:r>
    </w:p>
    <w:p w14:paraId="459F8C1B" w14:textId="77777777" w:rsidR="002E5D54" w:rsidRDefault="002E5D54" w:rsidP="002E5D54">
      <w:pPr>
        <w:pStyle w:val="FootnoteText"/>
        <w:rPr>
          <w:highlight w:val="yellow"/>
        </w:rPr>
      </w:pPr>
    </w:p>
    <w:p w14:paraId="5DD5F6F1" w14:textId="18F9E3A9" w:rsidR="00BF4082" w:rsidRPr="000E10ED" w:rsidRDefault="00BF4082" w:rsidP="00BF4082">
      <w:pPr>
        <w:rPr>
          <w:highlight w:val="yellow"/>
        </w:rPr>
      </w:pPr>
      <w:r w:rsidRPr="006B6B87">
        <w:rPr>
          <w:highlight w:val="yellow"/>
        </w:rPr>
        <w:t>For a CEPT Report</w:t>
      </w:r>
      <w:r w:rsidR="00B6686E">
        <w:rPr>
          <w:highlight w:val="yellow"/>
        </w:rPr>
        <w:t>:</w:t>
      </w:r>
    </w:p>
    <w:p w14:paraId="6EF7C5D1" w14:textId="15FAC162" w:rsidR="00BF4082" w:rsidRDefault="008F59A4" w:rsidP="008B5A24">
      <w:pPr>
        <w:pStyle w:val="ECCReference"/>
      </w:pPr>
      <w:hyperlink r:id="rId18" w:history="1">
        <w:r w:rsidR="00C04723">
          <w:rPr>
            <w:rStyle w:val="Hyperlink"/>
          </w:rPr>
          <w:t>CEPT Report 074</w:t>
        </w:r>
      </w:hyperlink>
      <w:r w:rsidR="00BF4082" w:rsidRPr="000E10ED">
        <w:t>: “Report from CEPT to the European Commission in response to the Mandate on  spec</w:t>
      </w:r>
      <w:r w:rsidR="00BF4082" w:rsidRPr="00FC3554">
        <w:t>trum for the future railway mobile communications system, Report A: Spectrum needs and feasibility (tasks 1 to 4)”, approved 3 July 2020</w:t>
      </w:r>
    </w:p>
    <w:p w14:paraId="00F0003F" w14:textId="77777777" w:rsidR="002E5D54" w:rsidRDefault="002E5D54" w:rsidP="002E5D54">
      <w:pPr>
        <w:pStyle w:val="FootnoteText"/>
        <w:rPr>
          <w:lang w:eastAsia="ja-JP"/>
        </w:rPr>
      </w:pPr>
    </w:p>
    <w:p w14:paraId="12A924E6" w14:textId="5AEAE8C0" w:rsidR="00BF4082" w:rsidRPr="00CE7433" w:rsidRDefault="00BF4082" w:rsidP="00CE7433">
      <w:pPr>
        <w:rPr>
          <w:highlight w:val="yellow"/>
        </w:rPr>
      </w:pPr>
      <w:r w:rsidRPr="00CE7433">
        <w:rPr>
          <w:highlight w:val="yellow"/>
        </w:rPr>
        <w:t>For an EC document (Decision or Directive):</w:t>
      </w:r>
    </w:p>
    <w:p w14:paraId="7DF9464C" w14:textId="77777777" w:rsidR="00BF4082" w:rsidRPr="000E10ED" w:rsidRDefault="00BF4082" w:rsidP="00B6686E">
      <w:pPr>
        <w:pStyle w:val="ECCReference"/>
        <w:rPr>
          <w:highlight w:val="yellow"/>
        </w:rPr>
      </w:pPr>
      <w:r w:rsidRPr="00FC3554">
        <w:t>Commission Implementing Decision (EU) 2019/784 of 14 May 2019 on Harmonisation of the 24,25-27,5 GHz frequency band for terrestrial systems capable of providing wireless broadband electronic communications services in the Union</w:t>
      </w:r>
    </w:p>
    <w:p w14:paraId="5F0ABB08" w14:textId="77777777" w:rsidR="00BF4082" w:rsidRPr="007538AD" w:rsidRDefault="00BF4082" w:rsidP="00BF4082">
      <w:pPr>
        <w:pStyle w:val="ECCReference"/>
        <w:keepNext/>
        <w:spacing w:after="60"/>
        <w:rPr>
          <w:highlight w:val="yellow"/>
        </w:rPr>
      </w:pPr>
      <w:r w:rsidRPr="00FC3554">
        <w:t>Directive 2014/53/EU of the European Parliament and of the Council of 16 April 2014 on the harmonisation of the laws of the Member States relating to the making available on the market of radio equipment and repealing Directive 1999/5/EC</w:t>
      </w:r>
    </w:p>
    <w:p w14:paraId="7BDED609" w14:textId="77777777" w:rsidR="000101B9" w:rsidRPr="002E5D54" w:rsidRDefault="000101B9" w:rsidP="002E5D54">
      <w:pPr>
        <w:pStyle w:val="FootnoteText"/>
        <w:rPr>
          <w:highlight w:val="yellow"/>
        </w:rPr>
      </w:pPr>
    </w:p>
    <w:p w14:paraId="18CEFA4C" w14:textId="6649996B" w:rsidR="00BF4082" w:rsidRPr="00CE7433" w:rsidRDefault="00BF4082" w:rsidP="00BF4082">
      <w:pPr>
        <w:rPr>
          <w:highlight w:val="yellow"/>
        </w:rPr>
      </w:pPr>
      <w:r w:rsidRPr="00CE7433">
        <w:rPr>
          <w:highlight w:val="yellow"/>
        </w:rPr>
        <w:t>For an ETSI standard/specification/report (EN/TS/TR)</w:t>
      </w:r>
      <w:r w:rsidR="00B6686E">
        <w:rPr>
          <w:highlight w:val="yellow"/>
        </w:rPr>
        <w:t>:</w:t>
      </w:r>
    </w:p>
    <w:p w14:paraId="576500E9" w14:textId="77777777" w:rsidR="00BF4082" w:rsidRPr="00FC3554" w:rsidRDefault="00BF4082" w:rsidP="00BF4082">
      <w:pPr>
        <w:pStyle w:val="ECCReference"/>
        <w:spacing w:after="60"/>
      </w:pPr>
      <w:r w:rsidRPr="00FC3554">
        <w:t>ETSI EN 303 980 ([Version number], date): “Harmonised EN for fixed and in-motion Earth Stations communicating with non-geostationary satellite systems (NEST) in the 11 GHz to 14 GHz frequency bands co</w:t>
      </w:r>
      <w:r w:rsidRPr="000E10ED">
        <w:t>vering essential requirements of article 3.2 of the Radio Equipment Directive 2014/53/EU”</w:t>
      </w:r>
    </w:p>
    <w:p w14:paraId="01E97E6A" w14:textId="2B332584" w:rsidR="000101B9" w:rsidRPr="000101B9" w:rsidRDefault="00B6686E" w:rsidP="000101B9">
      <w:pPr>
        <w:pStyle w:val="ECCEditorsNote"/>
        <w:rPr>
          <w:highlight w:val="yellow"/>
        </w:rPr>
      </w:pPr>
      <w:r w:rsidRPr="00B6686E">
        <w:rPr>
          <w:highlight w:val="yellow"/>
        </w:rPr>
        <w:t>Rapporteur is to add version number and date if a specific version is used</w:t>
      </w:r>
    </w:p>
    <w:p w14:paraId="7679538E" w14:textId="77777777" w:rsidR="00B6686E" w:rsidRDefault="00B6686E" w:rsidP="00BF4082">
      <w:pPr>
        <w:rPr>
          <w:highlight w:val="yellow"/>
        </w:rPr>
      </w:pPr>
    </w:p>
    <w:p w14:paraId="1F2C9983" w14:textId="308F8FFD" w:rsidR="00BF4082" w:rsidRPr="00CE7433" w:rsidRDefault="00BF4082" w:rsidP="00BF4082">
      <w:pPr>
        <w:rPr>
          <w:highlight w:val="yellow"/>
        </w:rPr>
      </w:pPr>
      <w:r w:rsidRPr="00CE7433">
        <w:rPr>
          <w:highlight w:val="yellow"/>
        </w:rPr>
        <w:t>For an ITU Report/Recommendation</w:t>
      </w:r>
      <w:r w:rsidR="00B6686E">
        <w:rPr>
          <w:highlight w:val="yellow"/>
        </w:rPr>
        <w:t>:</w:t>
      </w:r>
    </w:p>
    <w:p w14:paraId="0D09FB01" w14:textId="77777777" w:rsidR="00BF4082" w:rsidRPr="000E10ED" w:rsidRDefault="00BF4082" w:rsidP="0053773C">
      <w:pPr>
        <w:pStyle w:val="ECCReference"/>
      </w:pPr>
      <w:r w:rsidRPr="00FC3554">
        <w:t>Recommendation ITU-R F.1494: “Interference criteria to protect the fixed service from time varying aggregate interference from other services sharing the 10.7-12.75 GHz band on a co-primary basis”</w:t>
      </w:r>
    </w:p>
    <w:p w14:paraId="52EF029F" w14:textId="77777777" w:rsidR="00BF4082" w:rsidRPr="007538AD" w:rsidRDefault="00BF4082" w:rsidP="00BF4082">
      <w:pPr>
        <w:pStyle w:val="ECCReference"/>
        <w:spacing w:after="60"/>
      </w:pPr>
      <w:r w:rsidRPr="00FC3554">
        <w:t>Report ITU-R SM.2421-0 (06/2018): "Unwanted emissions of digital radio systems"</w:t>
      </w:r>
    </w:p>
    <w:p w14:paraId="36445C83" w14:textId="2E6602F9" w:rsidR="00BF4082" w:rsidRPr="006B6B87" w:rsidRDefault="00BF4082" w:rsidP="00BF4082">
      <w:pPr>
        <w:pStyle w:val="ECCEditorsNote"/>
        <w:rPr>
          <w:highlight w:val="yellow"/>
          <w:lang w:val="en-GB"/>
        </w:rPr>
      </w:pPr>
      <w:r w:rsidRPr="00FC3554">
        <w:rPr>
          <w:highlight w:val="yellow"/>
          <w:lang w:val="en-GB"/>
        </w:rPr>
        <w:t xml:space="preserve">Rapporteur is </w:t>
      </w:r>
      <w:r w:rsidR="00B6686E">
        <w:rPr>
          <w:highlight w:val="yellow"/>
        </w:rPr>
        <w:t xml:space="preserve">to </w:t>
      </w:r>
      <w:r w:rsidRPr="00FC3554">
        <w:rPr>
          <w:highlight w:val="yellow"/>
          <w:lang w:val="en-GB"/>
        </w:rPr>
        <w:t xml:space="preserve"> add version number and date if </w:t>
      </w:r>
      <w:r w:rsidR="000101B9" w:rsidRPr="00CE7433">
        <w:rPr>
          <w:highlight w:val="yellow"/>
        </w:rPr>
        <w:t>a specific version is used</w:t>
      </w:r>
      <w:r w:rsidR="000101B9" w:rsidRPr="000101B9">
        <w:rPr>
          <w:highlight w:val="yellow"/>
        </w:rPr>
        <w:t xml:space="preserve"> </w:t>
      </w:r>
    </w:p>
    <w:p w14:paraId="11281357" w14:textId="77777777" w:rsidR="00B6686E" w:rsidRDefault="00B6686E" w:rsidP="00BF4082">
      <w:pPr>
        <w:rPr>
          <w:highlight w:val="yellow"/>
        </w:rPr>
      </w:pPr>
    </w:p>
    <w:p w14:paraId="7F375EF7" w14:textId="0E93A8E4" w:rsidR="00BF4082" w:rsidRPr="00CE7433" w:rsidRDefault="00BF4082" w:rsidP="00BF4082">
      <w:pPr>
        <w:rPr>
          <w:highlight w:val="yellow"/>
        </w:rPr>
      </w:pPr>
      <w:r w:rsidRPr="00CE7433">
        <w:rPr>
          <w:highlight w:val="yellow"/>
        </w:rPr>
        <w:t>For a journal paper</w:t>
      </w:r>
      <w:r w:rsidR="00B6686E">
        <w:rPr>
          <w:highlight w:val="yellow"/>
        </w:rPr>
        <w:t>:</w:t>
      </w:r>
    </w:p>
    <w:p w14:paraId="0A4333AD" w14:textId="77777777" w:rsidR="00BF4082" w:rsidRPr="000E10ED" w:rsidRDefault="00BF4082" w:rsidP="00BF4082">
      <w:pPr>
        <w:pStyle w:val="ECCReference"/>
        <w:spacing w:after="60"/>
      </w:pPr>
      <w:r w:rsidRPr="00FC3554">
        <w:t xml:space="preserve">Flood, I.D and Allen S.M: “The Fixed Links Frequency Assignment Problem with Equipment Selection”, Wireless </w:t>
      </w:r>
      <w:proofErr w:type="spellStart"/>
      <w:r w:rsidRPr="00FC3554">
        <w:t>Pers</w:t>
      </w:r>
      <w:proofErr w:type="spellEnd"/>
      <w:r w:rsidRPr="00FC3554">
        <w:t xml:space="preserve"> </w:t>
      </w:r>
      <w:proofErr w:type="spellStart"/>
      <w:r w:rsidRPr="00FC3554">
        <w:t>Commun</w:t>
      </w:r>
      <w:proofErr w:type="spellEnd"/>
      <w:r w:rsidRPr="00FC3554">
        <w:t>, vol. 71, pp. 181-194, 2012</w:t>
      </w:r>
    </w:p>
    <w:p w14:paraId="26B250BA" w14:textId="77777777" w:rsidR="00B6686E" w:rsidRDefault="00B6686E" w:rsidP="00BF4082">
      <w:pPr>
        <w:rPr>
          <w:highlight w:val="yellow"/>
        </w:rPr>
      </w:pPr>
    </w:p>
    <w:p w14:paraId="6E9B922E" w14:textId="1A8CCD72" w:rsidR="00BF4082" w:rsidRPr="00CE7433" w:rsidRDefault="00BF4082" w:rsidP="00BF4082">
      <w:pPr>
        <w:rPr>
          <w:highlight w:val="yellow"/>
        </w:rPr>
      </w:pPr>
      <w:r w:rsidRPr="00CE7433">
        <w:rPr>
          <w:highlight w:val="yellow"/>
        </w:rPr>
        <w:t>For 3GPP specifications/reports</w:t>
      </w:r>
      <w:r w:rsidR="00996F4F" w:rsidRPr="00FC3554">
        <w:rPr>
          <w:highlight w:val="yellow"/>
        </w:rPr>
        <w:t>:</w:t>
      </w:r>
    </w:p>
    <w:p w14:paraId="6143E984" w14:textId="56D6263E" w:rsidR="00BF4082" w:rsidRPr="006B6B87" w:rsidRDefault="00BF4082" w:rsidP="00BF4082">
      <w:pPr>
        <w:pStyle w:val="ECCReference"/>
        <w:spacing w:after="60"/>
      </w:pPr>
      <w:r w:rsidRPr="00FC3554">
        <w:t>3GPP TS 37.104 V</w:t>
      </w:r>
      <w:r w:rsidR="00416141">
        <w:t>[</w:t>
      </w:r>
      <w:r w:rsidRPr="00FC3554">
        <w:t>X.Y.Z</w:t>
      </w:r>
      <w:r w:rsidR="00416141">
        <w:t>]</w:t>
      </w:r>
      <w:r w:rsidRPr="00FC3554">
        <w:t>: “E-UTRA, UTRA and GSM/EDGE; Multi-Standard Radio (MSR) Base Station (BS) radio transmission and reception, (Release 10)”</w:t>
      </w:r>
    </w:p>
    <w:p w14:paraId="05626212" w14:textId="45A3A386" w:rsidR="00BF4082" w:rsidRDefault="00BF4082" w:rsidP="00BF4082">
      <w:pPr>
        <w:pStyle w:val="ECCReference"/>
        <w:spacing w:after="60"/>
      </w:pPr>
      <w:r w:rsidRPr="000E10ED">
        <w:lastRenderedPageBreak/>
        <w:t>3GPP TR 36.942</w:t>
      </w:r>
      <w:r w:rsidR="00416141">
        <w:t xml:space="preserve"> </w:t>
      </w:r>
      <w:r w:rsidR="00416141" w:rsidRPr="00FC3554">
        <w:t>V</w:t>
      </w:r>
      <w:r w:rsidR="00416141">
        <w:t>[</w:t>
      </w:r>
      <w:r w:rsidR="00416141" w:rsidRPr="00FC3554">
        <w:t>X.Y.Z</w:t>
      </w:r>
      <w:r w:rsidR="00416141">
        <w:t>]</w:t>
      </w:r>
      <w:r w:rsidRPr="000E10ED">
        <w:t>, Evolved Universal Terrestrial Radio Access (E-UTRA); Radio Frequency (RF) system scenarios, (Release 8)</w:t>
      </w:r>
    </w:p>
    <w:p w14:paraId="75A17570" w14:textId="3D9C4092" w:rsidR="00B30E06" w:rsidRPr="00DA1F6A" w:rsidRDefault="00B30E06" w:rsidP="00B30E06">
      <w:pPr>
        <w:pStyle w:val="ECCEditorsNote"/>
        <w:rPr>
          <w:highlight w:val="yellow"/>
        </w:rPr>
      </w:pPr>
      <w:r w:rsidRPr="00DA1F6A">
        <w:rPr>
          <w:highlight w:val="yellow"/>
        </w:rPr>
        <w:t xml:space="preserve">Rapporteur is to add version number and date if </w:t>
      </w:r>
      <w:r w:rsidR="00B6686E" w:rsidRPr="00CE7433">
        <w:rPr>
          <w:highlight w:val="yellow"/>
        </w:rPr>
        <w:t>a specific version is used</w:t>
      </w:r>
      <w:r w:rsidR="00B6686E" w:rsidRPr="000101B9">
        <w:rPr>
          <w:highlight w:val="yellow"/>
        </w:rPr>
        <w:t xml:space="preserve"> </w:t>
      </w:r>
    </w:p>
    <w:p w14:paraId="4AD9F1CB" w14:textId="581A465C" w:rsidR="00276A5C" w:rsidRPr="004E1D70" w:rsidRDefault="00276A5C" w:rsidP="00FF37BB">
      <w:pPr>
        <w:pStyle w:val="ECCAnnexheading2"/>
        <w:rPr>
          <w:lang w:val="en-IE"/>
        </w:rPr>
      </w:pPr>
      <w:bookmarkStart w:id="108" w:name="_Toc79649528"/>
      <w:r w:rsidRPr="004E1D70">
        <w:rPr>
          <w:lang w:val="en-IE"/>
        </w:rPr>
        <w:t xml:space="preserve">Style for referring to other publications </w:t>
      </w:r>
      <w:r w:rsidR="0059239C">
        <w:rPr>
          <w:lang w:val="en-IE"/>
        </w:rPr>
        <w:t>inside the Report</w:t>
      </w:r>
      <w:bookmarkEnd w:id="108"/>
    </w:p>
    <w:p w14:paraId="261DC639" w14:textId="77777777" w:rsidR="00276A5C" w:rsidRPr="00FC3554" w:rsidRDefault="00276A5C" w:rsidP="009C1803">
      <w:pPr>
        <w:pStyle w:val="ECCLetteredList"/>
        <w:rPr>
          <w:rFonts w:eastAsia="Arial" w:cs="Arial"/>
        </w:rPr>
      </w:pPr>
      <w:r w:rsidRPr="00FC3554">
        <w:t>ECC Report 200, annex 2.5</w:t>
      </w:r>
      <w:r>
        <w:t xml:space="preserve"> [1]</w:t>
      </w:r>
    </w:p>
    <w:p w14:paraId="5F4A4B80" w14:textId="77777777" w:rsidR="00276A5C" w:rsidRPr="00A50CC5" w:rsidRDefault="00276A5C" w:rsidP="009C1803">
      <w:pPr>
        <w:pStyle w:val="ECCLetteredList"/>
      </w:pPr>
      <w:r w:rsidRPr="00566DA4">
        <w:t>ETSI EN 302 208, figure 1</w:t>
      </w:r>
      <w:r>
        <w:t xml:space="preserve"> [2]</w:t>
      </w:r>
    </w:p>
    <w:p w14:paraId="403F62B0" w14:textId="77777777" w:rsidR="00276A5C" w:rsidRPr="000E10ED" w:rsidRDefault="00276A5C" w:rsidP="009C1803">
      <w:pPr>
        <w:pStyle w:val="ECCLetteredList"/>
      </w:pPr>
      <w:r w:rsidRPr="000E10ED">
        <w:t>TS 36.101, table 6.6.2.1.1-1 [7]</w:t>
      </w:r>
    </w:p>
    <w:p w14:paraId="5AB9D712" w14:textId="77777777" w:rsidR="00276A5C" w:rsidRPr="00FC3554" w:rsidRDefault="00276A5C" w:rsidP="009C1803">
      <w:pPr>
        <w:pStyle w:val="ECCLetteredList"/>
      </w:pPr>
      <w:r w:rsidRPr="00FC3554">
        <w:t xml:space="preserve">CEPT Report 39, annex 3 [40] </w:t>
      </w:r>
    </w:p>
    <w:p w14:paraId="267CC547" w14:textId="77777777" w:rsidR="00276A5C" w:rsidRPr="007538AD" w:rsidRDefault="00276A5C" w:rsidP="009C1803">
      <w:pPr>
        <w:pStyle w:val="ECCLetteredList"/>
      </w:pPr>
      <w:r w:rsidRPr="007538AD">
        <w:t>Recommendation ITU-R M.2101, section 3.4.1 [23]</w:t>
      </w:r>
    </w:p>
    <w:p w14:paraId="1BA8F250" w14:textId="77777777" w:rsidR="00276A5C" w:rsidRPr="00FC3554" w:rsidRDefault="00276A5C" w:rsidP="009C1803">
      <w:pPr>
        <w:pStyle w:val="ECCLetteredList"/>
      </w:pPr>
      <w:r w:rsidRPr="00FC3554">
        <w:t>Recommendation ITU-R M.2101, page 79 [23]</w:t>
      </w:r>
    </w:p>
    <w:p w14:paraId="29FA3BC5" w14:textId="394D32DD" w:rsidR="005045C1" w:rsidRPr="00CE7433" w:rsidRDefault="005045C1" w:rsidP="00FF37BB">
      <w:pPr>
        <w:pStyle w:val="ECCAnnexheading2"/>
      </w:pPr>
      <w:bookmarkStart w:id="109" w:name="_Toc79649529"/>
      <w:r w:rsidRPr="00CE7433">
        <w:t>Headings, lists and formatting</w:t>
      </w:r>
      <w:bookmarkEnd w:id="109"/>
    </w:p>
    <w:p w14:paraId="17D81E66" w14:textId="6C8D98F2" w:rsidR="002F2648" w:rsidRDefault="002F2648" w:rsidP="00B944D4">
      <w:pPr>
        <w:pStyle w:val="ECCAnnexheading3"/>
      </w:pPr>
      <w:bookmarkStart w:id="110" w:name="_Ref76450207"/>
      <w:bookmarkStart w:id="111" w:name="_Toc79649530"/>
      <w:r w:rsidRPr="00CE7433">
        <w:t>Headings</w:t>
      </w:r>
      <w:bookmarkEnd w:id="110"/>
      <w:bookmarkEnd w:id="111"/>
    </w:p>
    <w:p w14:paraId="4A363A38" w14:textId="0DA50827" w:rsidR="006D40CF" w:rsidRDefault="006D40CF" w:rsidP="00F51628">
      <w:pPr>
        <w:rPr>
          <w:lang w:val="en-IE"/>
        </w:rPr>
      </w:pPr>
      <w:r w:rsidRPr="00DB12C6">
        <w:t>ECC Heading 1-4 will appear in the Table of contents;</w:t>
      </w:r>
    </w:p>
    <w:p w14:paraId="0F36687C" w14:textId="3C5F9E3D" w:rsidR="006D40CF" w:rsidRPr="009C1803" w:rsidRDefault="006D40CF" w:rsidP="00F51628">
      <w:pPr>
        <w:rPr>
          <w:lang w:val="en-IE"/>
        </w:rPr>
      </w:pPr>
      <w:r w:rsidRPr="00DB12C6">
        <w:t>All headings have margins at 0 cm, justified</w:t>
      </w:r>
    </w:p>
    <w:p w14:paraId="03A1994A" w14:textId="4A8E2535" w:rsidR="00E4060F" w:rsidRDefault="00E4060F" w:rsidP="00F51628">
      <w:pPr>
        <w:rPr>
          <w:lang w:val="da-DK"/>
        </w:rPr>
      </w:pPr>
      <w:r>
        <w:rPr>
          <w:noProof/>
        </w:rPr>
        <w:drawing>
          <wp:inline distT="0" distB="0" distL="0" distR="0" wp14:anchorId="7071E828" wp14:editId="5CE43499">
            <wp:extent cx="3042637" cy="506199"/>
            <wp:effectExtent l="0" t="0" r="571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2637" cy="506199"/>
                    </a:xfrm>
                    <a:prstGeom prst="rect">
                      <a:avLst/>
                    </a:prstGeom>
                  </pic:spPr>
                </pic:pic>
              </a:graphicData>
            </a:graphic>
          </wp:inline>
        </w:drawing>
      </w:r>
    </w:p>
    <w:p w14:paraId="546BF1B6" w14:textId="36E9E89B" w:rsidR="00B513E9" w:rsidRPr="00B03580" w:rsidRDefault="00446F0B" w:rsidP="00B513E9">
      <w:pPr>
        <w:pStyle w:val="ECCBulletsLv1"/>
        <w:numPr>
          <w:ilvl w:val="0"/>
          <w:numId w:val="0"/>
        </w:numPr>
        <w:rPr>
          <w:rStyle w:val="ECCParagraph"/>
        </w:rPr>
      </w:pPr>
      <w:r>
        <w:rPr>
          <w:rStyle w:val="ECCParagraph"/>
        </w:rPr>
        <w:t>E</w:t>
      </w:r>
      <w:r w:rsidR="003E3150">
        <w:rPr>
          <w:rStyle w:val="ECCParagraph"/>
        </w:rPr>
        <w:t xml:space="preserve">xample: </w:t>
      </w:r>
    </w:p>
    <w:p w14:paraId="27788FC4" w14:textId="0878D56F" w:rsidR="00DE6373" w:rsidRPr="00DB12C6" w:rsidRDefault="003E3150" w:rsidP="00634E6C">
      <w:pPr>
        <w:pStyle w:val="ECCBulletsLv1"/>
        <w:numPr>
          <w:ilvl w:val="0"/>
          <w:numId w:val="0"/>
        </w:numPr>
      </w:pPr>
      <w:r>
        <w:rPr>
          <w:noProof/>
        </w:rPr>
        <w:drawing>
          <wp:inline distT="0" distB="0" distL="0" distR="0" wp14:anchorId="1EA0BDB2" wp14:editId="54C70EBE">
            <wp:extent cx="1823120" cy="46658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6949" cy="472679"/>
                    </a:xfrm>
                    <a:prstGeom prst="rect">
                      <a:avLst/>
                    </a:prstGeom>
                  </pic:spPr>
                </pic:pic>
              </a:graphicData>
            </a:graphic>
          </wp:inline>
        </w:drawing>
      </w:r>
    </w:p>
    <w:p w14:paraId="39FCA02F" w14:textId="7D2E214E" w:rsidR="0004427B" w:rsidRDefault="0004427B" w:rsidP="00F51628">
      <w:pPr>
        <w:rPr>
          <w:lang w:val="da-DK"/>
        </w:rPr>
      </w:pPr>
      <w:r>
        <w:rPr>
          <w:noProof/>
        </w:rPr>
        <w:drawing>
          <wp:inline distT="0" distB="0" distL="0" distR="0" wp14:anchorId="2C34F749" wp14:editId="06FF7D92">
            <wp:extent cx="3053523" cy="37556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53523" cy="375567"/>
                    </a:xfrm>
                    <a:prstGeom prst="rect">
                      <a:avLst/>
                    </a:prstGeom>
                  </pic:spPr>
                </pic:pic>
              </a:graphicData>
            </a:graphic>
          </wp:inline>
        </w:drawing>
      </w:r>
    </w:p>
    <w:p w14:paraId="59CF1DD3" w14:textId="738D5FF2" w:rsidR="00853D02" w:rsidRDefault="00446F0B" w:rsidP="00226C96">
      <w:pPr>
        <w:pStyle w:val="ECCBulletsLv1"/>
        <w:numPr>
          <w:ilvl w:val="0"/>
          <w:numId w:val="0"/>
        </w:numPr>
        <w:rPr>
          <w:rStyle w:val="ECCParagraph"/>
        </w:rPr>
      </w:pPr>
      <w:r>
        <w:rPr>
          <w:rStyle w:val="ECCParagraph"/>
        </w:rPr>
        <w:t>E</w:t>
      </w:r>
      <w:r w:rsidR="00F95694">
        <w:rPr>
          <w:rStyle w:val="ECCParagraph"/>
        </w:rPr>
        <w:t>xample</w:t>
      </w:r>
      <w:r>
        <w:rPr>
          <w:rStyle w:val="ECCParagraph"/>
        </w:rPr>
        <w:t>:</w:t>
      </w:r>
      <w:r w:rsidR="00F95694" w:rsidRPr="006B6B87">
        <w:rPr>
          <w:rStyle w:val="ECCParagraph"/>
        </w:rPr>
        <w:t xml:space="preserve"> </w:t>
      </w:r>
    </w:p>
    <w:p w14:paraId="5FDDB1FF" w14:textId="6224D2A0" w:rsidR="00226C96" w:rsidRPr="000E10ED" w:rsidRDefault="00853D02" w:rsidP="00226C96">
      <w:pPr>
        <w:pStyle w:val="ECCBulletsLv1"/>
        <w:numPr>
          <w:ilvl w:val="0"/>
          <w:numId w:val="0"/>
        </w:numPr>
        <w:rPr>
          <w:rStyle w:val="ECCParagraph"/>
        </w:rPr>
      </w:pPr>
      <w:r>
        <w:rPr>
          <w:noProof/>
        </w:rPr>
        <w:drawing>
          <wp:inline distT="0" distB="0" distL="0" distR="0" wp14:anchorId="65B6084C" wp14:editId="1369375C">
            <wp:extent cx="859994" cy="3810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9994" cy="381010"/>
                    </a:xfrm>
                    <a:prstGeom prst="rect">
                      <a:avLst/>
                    </a:prstGeom>
                  </pic:spPr>
                </pic:pic>
              </a:graphicData>
            </a:graphic>
          </wp:inline>
        </w:drawing>
      </w:r>
      <w:r w:rsidRPr="006B6B87" w:rsidDel="00F95694">
        <w:rPr>
          <w:rStyle w:val="ECCParagraph"/>
        </w:rPr>
        <w:t xml:space="preserve"> </w:t>
      </w:r>
    </w:p>
    <w:p w14:paraId="04A728BB" w14:textId="60F27258" w:rsidR="0004427B" w:rsidRDefault="00AB2C42" w:rsidP="00F51628">
      <w:pPr>
        <w:rPr>
          <w:lang w:val="da-DK"/>
        </w:rPr>
      </w:pPr>
      <w:r>
        <w:rPr>
          <w:noProof/>
        </w:rPr>
        <w:drawing>
          <wp:inline distT="0" distB="0" distL="0" distR="0" wp14:anchorId="0EB7F23C" wp14:editId="41D49AAC">
            <wp:extent cx="3233142" cy="293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3142" cy="293922"/>
                    </a:xfrm>
                    <a:prstGeom prst="rect">
                      <a:avLst/>
                    </a:prstGeom>
                  </pic:spPr>
                </pic:pic>
              </a:graphicData>
            </a:graphic>
          </wp:inline>
        </w:drawing>
      </w:r>
    </w:p>
    <w:p w14:paraId="66B9BD64" w14:textId="11A6BE5A" w:rsidR="00DE6373" w:rsidRDefault="00D66DC8" w:rsidP="00226C96">
      <w:pPr>
        <w:pStyle w:val="ECCBulletsLv1"/>
        <w:numPr>
          <w:ilvl w:val="0"/>
          <w:numId w:val="0"/>
        </w:numPr>
        <w:rPr>
          <w:rStyle w:val="ECCParagraph"/>
        </w:rPr>
      </w:pPr>
      <w:r>
        <w:rPr>
          <w:rStyle w:val="ECCParagraph"/>
        </w:rPr>
        <w:t>E</w:t>
      </w:r>
      <w:r w:rsidR="00F95694">
        <w:rPr>
          <w:rStyle w:val="ECCParagraph"/>
        </w:rPr>
        <w:t>xample</w:t>
      </w:r>
      <w:r w:rsidR="00446F0B">
        <w:rPr>
          <w:rStyle w:val="ECCParagraph"/>
        </w:rPr>
        <w:t>:</w:t>
      </w:r>
    </w:p>
    <w:p w14:paraId="04981A59" w14:textId="41C1696A" w:rsidR="00D66DC8" w:rsidRDefault="00D66DC8" w:rsidP="00226C96">
      <w:pPr>
        <w:pStyle w:val="ECCBulletsLv1"/>
        <w:numPr>
          <w:ilvl w:val="0"/>
          <w:numId w:val="0"/>
        </w:numPr>
      </w:pPr>
      <w:r>
        <w:rPr>
          <w:noProof/>
        </w:rPr>
        <w:drawing>
          <wp:inline distT="0" distB="0" distL="0" distR="0" wp14:anchorId="33F5ECF6" wp14:editId="7C9070F4">
            <wp:extent cx="2449350" cy="283036"/>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49350" cy="283036"/>
                    </a:xfrm>
                    <a:prstGeom prst="rect">
                      <a:avLst/>
                    </a:prstGeom>
                  </pic:spPr>
                </pic:pic>
              </a:graphicData>
            </a:graphic>
          </wp:inline>
        </w:drawing>
      </w:r>
    </w:p>
    <w:p w14:paraId="2B288294" w14:textId="77777777" w:rsidR="00F95694" w:rsidRPr="00DB12C6" w:rsidRDefault="00F95694" w:rsidP="00226C96">
      <w:pPr>
        <w:pStyle w:val="ECCBulletsLv1"/>
        <w:numPr>
          <w:ilvl w:val="0"/>
          <w:numId w:val="0"/>
        </w:numPr>
      </w:pPr>
    </w:p>
    <w:p w14:paraId="727710D8" w14:textId="316DE844" w:rsidR="00AB2C42" w:rsidRDefault="00E04FFB" w:rsidP="00F51628">
      <w:pPr>
        <w:rPr>
          <w:lang w:val="da-DK"/>
        </w:rPr>
      </w:pPr>
      <w:r>
        <w:rPr>
          <w:noProof/>
        </w:rPr>
        <w:drawing>
          <wp:inline distT="0" distB="0" distL="0" distR="0" wp14:anchorId="5BA83977" wp14:editId="5FB1797F">
            <wp:extent cx="3146054" cy="3537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46054" cy="353795"/>
                    </a:xfrm>
                    <a:prstGeom prst="rect">
                      <a:avLst/>
                    </a:prstGeom>
                  </pic:spPr>
                </pic:pic>
              </a:graphicData>
            </a:graphic>
          </wp:inline>
        </w:drawing>
      </w:r>
    </w:p>
    <w:p w14:paraId="4BC8780F" w14:textId="4011D6A4" w:rsidR="00F95694" w:rsidRDefault="00F95694" w:rsidP="00226C96">
      <w:pPr>
        <w:pStyle w:val="ECCBulletsLv1"/>
        <w:numPr>
          <w:ilvl w:val="0"/>
          <w:numId w:val="0"/>
        </w:numPr>
        <w:rPr>
          <w:rStyle w:val="ECCParagraph"/>
        </w:rPr>
      </w:pPr>
      <w:r>
        <w:rPr>
          <w:rStyle w:val="ECCParagraph"/>
        </w:rPr>
        <w:t>Example</w:t>
      </w:r>
      <w:r w:rsidR="00FB24FD">
        <w:rPr>
          <w:rStyle w:val="ECCParagraph"/>
        </w:rPr>
        <w:t>:</w:t>
      </w:r>
    </w:p>
    <w:p w14:paraId="63BC336A" w14:textId="0D9844B1" w:rsidR="00F95694" w:rsidRPr="00FC3554" w:rsidRDefault="009D3C9F" w:rsidP="00226C96">
      <w:pPr>
        <w:pStyle w:val="ECCBulletsLv1"/>
        <w:numPr>
          <w:ilvl w:val="0"/>
          <w:numId w:val="0"/>
        </w:numPr>
        <w:rPr>
          <w:rStyle w:val="ECCParagraph"/>
        </w:rPr>
      </w:pPr>
      <w:r>
        <w:rPr>
          <w:noProof/>
        </w:rPr>
        <w:lastRenderedPageBreak/>
        <w:drawing>
          <wp:inline distT="0" distB="0" distL="0" distR="0" wp14:anchorId="258FE709" wp14:editId="24090923">
            <wp:extent cx="2668325" cy="412955"/>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3403" cy="418384"/>
                    </a:xfrm>
                    <a:prstGeom prst="rect">
                      <a:avLst/>
                    </a:prstGeom>
                  </pic:spPr>
                </pic:pic>
              </a:graphicData>
            </a:graphic>
          </wp:inline>
        </w:drawing>
      </w:r>
    </w:p>
    <w:p w14:paraId="6175B6DB" w14:textId="2E5A2374" w:rsidR="00226C96" w:rsidRDefault="00226C96" w:rsidP="00F51628">
      <w:pPr>
        <w:rPr>
          <w:lang w:val="da-DK"/>
        </w:rPr>
      </w:pPr>
      <w:r>
        <w:rPr>
          <w:noProof/>
        </w:rPr>
        <w:drawing>
          <wp:inline distT="0" distB="0" distL="0" distR="0" wp14:anchorId="6170D6F1" wp14:editId="40F2C1AE">
            <wp:extent cx="3200484" cy="473541"/>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00484" cy="473541"/>
                    </a:xfrm>
                    <a:prstGeom prst="rect">
                      <a:avLst/>
                    </a:prstGeom>
                  </pic:spPr>
                </pic:pic>
              </a:graphicData>
            </a:graphic>
          </wp:inline>
        </w:drawing>
      </w:r>
    </w:p>
    <w:p w14:paraId="1CA08772" w14:textId="39DEEABF" w:rsidR="00226C96" w:rsidRPr="00DB12C6" w:rsidRDefault="00FB24FD" w:rsidP="00634E6C">
      <w:pPr>
        <w:pStyle w:val="ECCBulletsLv1"/>
        <w:numPr>
          <w:ilvl w:val="0"/>
          <w:numId w:val="0"/>
        </w:numPr>
      </w:pPr>
      <w:r>
        <w:rPr>
          <w:rStyle w:val="ECCParagraph"/>
        </w:rPr>
        <w:t>E</w:t>
      </w:r>
      <w:r w:rsidR="00F95694">
        <w:rPr>
          <w:rStyle w:val="ECCParagraph"/>
        </w:rPr>
        <w:t>xample</w:t>
      </w:r>
      <w:r>
        <w:rPr>
          <w:rStyle w:val="ECCParagraph"/>
        </w:rPr>
        <w:t>:</w:t>
      </w:r>
    </w:p>
    <w:p w14:paraId="2DF7DB02" w14:textId="23DC3D82" w:rsidR="00FB24FD" w:rsidRDefault="008D7FA6" w:rsidP="00403E2E">
      <w:pPr>
        <w:pStyle w:val="ECCHeadingnonumbering"/>
        <w:rPr>
          <w:rStyle w:val="ECCParagraph"/>
        </w:rPr>
      </w:pPr>
      <w:r>
        <w:rPr>
          <w:rStyle w:val="ECCParagraph"/>
        </w:rPr>
        <w:t>Category five</w:t>
      </w:r>
    </w:p>
    <w:p w14:paraId="53305F92" w14:textId="42472FE8" w:rsidR="00403E2E" w:rsidRPr="00D33F64" w:rsidRDefault="00403E2E" w:rsidP="000B5C05">
      <w:pPr>
        <w:pStyle w:val="NormalWeb"/>
        <w:rPr>
          <w:rStyle w:val="ECCParagraph"/>
        </w:rPr>
      </w:pPr>
      <w:r w:rsidRPr="000B5C05">
        <w:rPr>
          <w:rStyle w:val="ECCParagraph"/>
        </w:rPr>
        <w:t xml:space="preserve">this </w:t>
      </w:r>
      <w:r w:rsidR="00D33F64" w:rsidRPr="000B5C05">
        <w:rPr>
          <w:rStyle w:val="ECCParagraph"/>
        </w:rPr>
        <w:t>heading will not appear in table of contents</w:t>
      </w:r>
    </w:p>
    <w:p w14:paraId="5018F56C" w14:textId="03C65076" w:rsidR="00CC548C" w:rsidRDefault="006F7DE7" w:rsidP="00CC548C">
      <w:pPr>
        <w:pStyle w:val="ECCAnnexheading3"/>
        <w:rPr>
          <w:lang w:val="en-GB"/>
        </w:rPr>
      </w:pPr>
      <w:bookmarkStart w:id="112" w:name="_Ref76450295"/>
      <w:bookmarkStart w:id="113" w:name="_Ref76450301"/>
      <w:bookmarkStart w:id="114" w:name="_Toc79649531"/>
      <w:r w:rsidRPr="00DB12C6">
        <w:rPr>
          <w:lang w:val="en-GB"/>
        </w:rPr>
        <w:t xml:space="preserve">Annex </w:t>
      </w:r>
      <w:r w:rsidR="00CC548C" w:rsidRPr="00DB12C6">
        <w:rPr>
          <w:lang w:val="en-GB"/>
        </w:rPr>
        <w:t>headings</w:t>
      </w:r>
      <w:bookmarkEnd w:id="112"/>
      <w:bookmarkEnd w:id="113"/>
      <w:bookmarkEnd w:id="114"/>
    </w:p>
    <w:p w14:paraId="6A097770" w14:textId="25B755D1" w:rsidR="00FF2D6D" w:rsidRDefault="00FF2D6D" w:rsidP="00FF2D6D">
      <w:r w:rsidRPr="00FC3554">
        <w:t>Annex ECC Heading 1-4 is used for the sections in the annexes</w:t>
      </w:r>
    </w:p>
    <w:p w14:paraId="457BB8DA" w14:textId="77777777" w:rsidR="000B5C05" w:rsidRPr="00DA1F6A" w:rsidRDefault="000B5C05" w:rsidP="000B5C05">
      <w:pPr>
        <w:rPr>
          <w:lang w:val="da-DK"/>
        </w:rPr>
      </w:pPr>
      <w:r w:rsidRPr="00DB12C6">
        <w:t>All headings have margins at 0 cm, justified</w:t>
      </w:r>
    </w:p>
    <w:p w14:paraId="3DF04124" w14:textId="37D38FB1" w:rsidR="000810E7" w:rsidRDefault="0084339B" w:rsidP="00A3358C">
      <w:pPr>
        <w:rPr>
          <w:rStyle w:val="ECCParagraph"/>
        </w:rPr>
      </w:pPr>
      <w:r>
        <w:rPr>
          <w:noProof/>
        </w:rPr>
        <w:drawing>
          <wp:inline distT="0" distB="0" distL="0" distR="0" wp14:anchorId="37BF1770" wp14:editId="38F3052C">
            <wp:extent cx="2269731" cy="413668"/>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69731" cy="413668"/>
                    </a:xfrm>
                    <a:prstGeom prst="rect">
                      <a:avLst/>
                    </a:prstGeom>
                  </pic:spPr>
                </pic:pic>
              </a:graphicData>
            </a:graphic>
          </wp:inline>
        </w:drawing>
      </w:r>
    </w:p>
    <w:p w14:paraId="5DD50FBC" w14:textId="65C89051" w:rsidR="00A3358C" w:rsidRDefault="000810E7" w:rsidP="00A3358C">
      <w:pPr>
        <w:rPr>
          <w:rStyle w:val="ECCParagraph"/>
        </w:rPr>
      </w:pPr>
      <w:r>
        <w:rPr>
          <w:rStyle w:val="ECCParagraph"/>
        </w:rPr>
        <w:t xml:space="preserve">Example: </w:t>
      </w:r>
      <w:r>
        <w:rPr>
          <w:noProof/>
        </w:rPr>
        <w:drawing>
          <wp:inline distT="0" distB="0" distL="0" distR="0" wp14:anchorId="5F5731BB" wp14:editId="25942062">
            <wp:extent cx="4199213" cy="304676"/>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7419" b="27666"/>
                    <a:stretch/>
                  </pic:blipFill>
                  <pic:spPr bwMode="auto">
                    <a:xfrm>
                      <a:off x="0" y="0"/>
                      <a:ext cx="4201996" cy="304878"/>
                    </a:xfrm>
                    <a:prstGeom prst="rect">
                      <a:avLst/>
                    </a:prstGeom>
                    <a:ln>
                      <a:noFill/>
                    </a:ln>
                    <a:extLst>
                      <a:ext uri="{53640926-AAD7-44D8-BBD7-CCE9431645EC}">
                        <a14:shadowObscured xmlns:a14="http://schemas.microsoft.com/office/drawing/2010/main"/>
                      </a:ext>
                    </a:extLst>
                  </pic:spPr>
                </pic:pic>
              </a:graphicData>
            </a:graphic>
          </wp:inline>
        </w:drawing>
      </w:r>
    </w:p>
    <w:p w14:paraId="63C94604" w14:textId="59C0792E" w:rsidR="00013F6F" w:rsidRDefault="00013F6F" w:rsidP="00A3358C">
      <w:pPr>
        <w:rPr>
          <w:rStyle w:val="ECCParagraph"/>
        </w:rPr>
      </w:pPr>
      <w:r>
        <w:rPr>
          <w:noProof/>
        </w:rPr>
        <w:drawing>
          <wp:inline distT="0" distB="0" distL="0" distR="0" wp14:anchorId="3B44883A" wp14:editId="4F2AE0C7">
            <wp:extent cx="2182643" cy="37012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82643" cy="370124"/>
                    </a:xfrm>
                    <a:prstGeom prst="rect">
                      <a:avLst/>
                    </a:prstGeom>
                  </pic:spPr>
                </pic:pic>
              </a:graphicData>
            </a:graphic>
          </wp:inline>
        </w:drawing>
      </w:r>
    </w:p>
    <w:p w14:paraId="30E1DC21" w14:textId="6B8A4205" w:rsidR="00013F6F" w:rsidRDefault="000810E7">
      <w:pPr>
        <w:rPr>
          <w:rStyle w:val="ECCParagraph"/>
        </w:rPr>
      </w:pPr>
      <w:r>
        <w:rPr>
          <w:rStyle w:val="ECCParagraph"/>
        </w:rPr>
        <w:t>Example:</w:t>
      </w:r>
      <w:r w:rsidR="001F7AF5">
        <w:rPr>
          <w:rStyle w:val="ECCParagraph"/>
        </w:rPr>
        <w:t xml:space="preserve"> </w:t>
      </w:r>
      <w:r w:rsidR="001F7AF5">
        <w:rPr>
          <w:noProof/>
        </w:rPr>
        <w:drawing>
          <wp:inline distT="0" distB="0" distL="0" distR="0" wp14:anchorId="3390D432" wp14:editId="5629400E">
            <wp:extent cx="1594799" cy="446326"/>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94799" cy="446326"/>
                    </a:xfrm>
                    <a:prstGeom prst="rect">
                      <a:avLst/>
                    </a:prstGeom>
                  </pic:spPr>
                </pic:pic>
              </a:graphicData>
            </a:graphic>
          </wp:inline>
        </w:drawing>
      </w:r>
    </w:p>
    <w:p w14:paraId="562E783A" w14:textId="7E48E239" w:rsidR="00013F6F" w:rsidRDefault="00AF62D1">
      <w:r>
        <w:rPr>
          <w:noProof/>
        </w:rPr>
        <w:drawing>
          <wp:inline distT="0" distB="0" distL="0" distR="0" wp14:anchorId="515FCC52" wp14:editId="632E5774">
            <wp:extent cx="2139099" cy="3810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39099" cy="381010"/>
                    </a:xfrm>
                    <a:prstGeom prst="rect">
                      <a:avLst/>
                    </a:prstGeom>
                  </pic:spPr>
                </pic:pic>
              </a:graphicData>
            </a:graphic>
          </wp:inline>
        </w:drawing>
      </w:r>
    </w:p>
    <w:p w14:paraId="4D1B8FA1" w14:textId="30559945" w:rsidR="00AF62D1" w:rsidRDefault="000B5C05">
      <w:pPr>
        <w:rPr>
          <w:rStyle w:val="ECCParagraph"/>
        </w:rPr>
      </w:pPr>
      <w:r>
        <w:rPr>
          <w:rStyle w:val="ECCParagraph"/>
        </w:rPr>
        <w:t xml:space="preserve">Example: </w:t>
      </w:r>
      <w:r w:rsidR="001F7AF5">
        <w:rPr>
          <w:noProof/>
        </w:rPr>
        <w:drawing>
          <wp:inline distT="0" distB="0" distL="0" distR="0" wp14:anchorId="79E716D3" wp14:editId="210AA480">
            <wp:extent cx="3992245" cy="26757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2780" b="22558"/>
                    <a:stretch/>
                  </pic:blipFill>
                  <pic:spPr bwMode="auto">
                    <a:xfrm>
                      <a:off x="0" y="0"/>
                      <a:ext cx="3995162" cy="267769"/>
                    </a:xfrm>
                    <a:prstGeom prst="rect">
                      <a:avLst/>
                    </a:prstGeom>
                    <a:ln>
                      <a:noFill/>
                    </a:ln>
                    <a:extLst>
                      <a:ext uri="{53640926-AAD7-44D8-BBD7-CCE9431645EC}">
                        <a14:shadowObscured xmlns:a14="http://schemas.microsoft.com/office/drawing/2010/main"/>
                      </a:ext>
                    </a:extLst>
                  </pic:spPr>
                </pic:pic>
              </a:graphicData>
            </a:graphic>
          </wp:inline>
        </w:drawing>
      </w:r>
    </w:p>
    <w:p w14:paraId="45BD1354" w14:textId="6842AA7C" w:rsidR="00AF62D1" w:rsidRPr="00A3358C" w:rsidRDefault="008303C2" w:rsidP="000B5C05">
      <w:r>
        <w:rPr>
          <w:noProof/>
        </w:rPr>
        <w:drawing>
          <wp:inline distT="0" distB="0" distL="0" distR="0" wp14:anchorId="609348C9" wp14:editId="0D5C3CE3">
            <wp:extent cx="1877835" cy="299365"/>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77835" cy="299365"/>
                    </a:xfrm>
                    <a:prstGeom prst="rect">
                      <a:avLst/>
                    </a:prstGeom>
                  </pic:spPr>
                </pic:pic>
              </a:graphicData>
            </a:graphic>
          </wp:inline>
        </w:drawing>
      </w:r>
    </w:p>
    <w:p w14:paraId="5617F8A0" w14:textId="2993ECFD" w:rsidR="0051136A" w:rsidRPr="00FC3554" w:rsidRDefault="000B5C05" w:rsidP="00311C15">
      <w:r>
        <w:rPr>
          <w:rStyle w:val="ECCParagraph"/>
        </w:rPr>
        <w:t>Example:</w:t>
      </w:r>
      <w:r w:rsidR="004A5CBF">
        <w:rPr>
          <w:noProof/>
        </w:rPr>
        <w:drawing>
          <wp:inline distT="0" distB="0" distL="0" distR="0" wp14:anchorId="2FABB19F" wp14:editId="3A73EF9C">
            <wp:extent cx="3987655" cy="25234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2806" b="25585"/>
                    <a:stretch/>
                  </pic:blipFill>
                  <pic:spPr bwMode="auto">
                    <a:xfrm>
                      <a:off x="0" y="0"/>
                      <a:ext cx="3995162" cy="252817"/>
                    </a:xfrm>
                    <a:prstGeom prst="rect">
                      <a:avLst/>
                    </a:prstGeom>
                    <a:ln>
                      <a:noFill/>
                    </a:ln>
                    <a:extLst>
                      <a:ext uri="{53640926-AAD7-44D8-BBD7-CCE9431645EC}">
                        <a14:shadowObscured xmlns:a14="http://schemas.microsoft.com/office/drawing/2010/main"/>
                      </a:ext>
                    </a:extLst>
                  </pic:spPr>
                </pic:pic>
              </a:graphicData>
            </a:graphic>
          </wp:inline>
        </w:drawing>
      </w:r>
    </w:p>
    <w:p w14:paraId="67B818EB" w14:textId="14BD65D5" w:rsidR="006219AB" w:rsidRPr="000E10ED" w:rsidRDefault="006219AB" w:rsidP="00311C15">
      <w:pPr>
        <w:pStyle w:val="ECCBulletsLv1"/>
      </w:pPr>
      <w:r w:rsidRPr="006B6B87">
        <w:t>All headings have the margin at 0 cm, justified</w:t>
      </w:r>
      <w:r w:rsidR="0053773C" w:rsidRPr="000E10ED">
        <w:t>;</w:t>
      </w:r>
    </w:p>
    <w:p w14:paraId="1CA0E037" w14:textId="3C06F33C" w:rsidR="006219AB" w:rsidRPr="007538AD" w:rsidRDefault="006219AB" w:rsidP="00311C15">
      <w:pPr>
        <w:pStyle w:val="ECCBulletsLv1"/>
      </w:pPr>
      <w:r w:rsidRPr="00FC3554">
        <w:t>Annex ECC Heading 1-4 is used for the sections in the annexes</w:t>
      </w:r>
      <w:r w:rsidR="0053773C" w:rsidRPr="007538AD">
        <w:t>;</w:t>
      </w:r>
    </w:p>
    <w:p w14:paraId="62C66696" w14:textId="18E13C73" w:rsidR="006219AB" w:rsidRPr="00FC3554" w:rsidRDefault="006219AB" w:rsidP="00311C15">
      <w:pPr>
        <w:pStyle w:val="ECCBulletsLv1"/>
      </w:pPr>
      <w:r w:rsidRPr="00FC3554">
        <w:t>If you need another subheading, please use ECC Heading no numbering</w:t>
      </w:r>
      <w:r w:rsidR="0053773C" w:rsidRPr="00FC3554">
        <w:t>;</w:t>
      </w:r>
    </w:p>
    <w:p w14:paraId="13D8C5AC" w14:textId="77777777" w:rsidR="00B37909" w:rsidRDefault="00B37909" w:rsidP="00B37909">
      <w:pPr>
        <w:pStyle w:val="ECCBulletsLv1"/>
        <w:rPr>
          <w:lang w:val="da-DK"/>
        </w:rPr>
      </w:pPr>
      <w:r>
        <w:rPr>
          <w:noProof/>
        </w:rPr>
        <w:drawing>
          <wp:inline distT="0" distB="0" distL="0" distR="0" wp14:anchorId="4191460E" wp14:editId="7D39602C">
            <wp:extent cx="3200484" cy="473541"/>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00484" cy="473541"/>
                    </a:xfrm>
                    <a:prstGeom prst="rect">
                      <a:avLst/>
                    </a:prstGeom>
                  </pic:spPr>
                </pic:pic>
              </a:graphicData>
            </a:graphic>
          </wp:inline>
        </w:drawing>
      </w:r>
    </w:p>
    <w:p w14:paraId="7E240C4E" w14:textId="77777777" w:rsidR="00B37909" w:rsidRPr="00DB12C6" w:rsidRDefault="00B37909" w:rsidP="00B37909">
      <w:pPr>
        <w:pStyle w:val="ECCBulletsLv1"/>
      </w:pPr>
      <w:r>
        <w:rPr>
          <w:rStyle w:val="ECCParagraph"/>
        </w:rPr>
        <w:t>Example:</w:t>
      </w:r>
    </w:p>
    <w:p w14:paraId="47F90EB6" w14:textId="77777777" w:rsidR="00B37909" w:rsidRDefault="00B37909" w:rsidP="00B37909">
      <w:pPr>
        <w:pStyle w:val="ECCBulletsLv1"/>
        <w:rPr>
          <w:rStyle w:val="ECCParagraph"/>
        </w:rPr>
      </w:pPr>
      <w:r>
        <w:rPr>
          <w:rStyle w:val="ECCParagraph"/>
        </w:rPr>
        <w:t>Category five</w:t>
      </w:r>
    </w:p>
    <w:p w14:paraId="38B6380E" w14:textId="77777777" w:rsidR="00B37909" w:rsidRPr="00D33F64" w:rsidRDefault="00B37909" w:rsidP="00B37909">
      <w:pPr>
        <w:pStyle w:val="ECCBulletsLv1"/>
        <w:rPr>
          <w:rStyle w:val="ECCParagraph"/>
        </w:rPr>
      </w:pPr>
      <w:r w:rsidRPr="00BA78F3">
        <w:rPr>
          <w:rStyle w:val="ECCParagraph"/>
        </w:rPr>
        <w:t>this heading will not appear in table of contents</w:t>
      </w:r>
    </w:p>
    <w:p w14:paraId="4CCA8531" w14:textId="6BADE3D9" w:rsidR="00FB0B9F" w:rsidRPr="004E1D70" w:rsidRDefault="00FB0B9F" w:rsidP="009D15AC">
      <w:pPr>
        <w:pStyle w:val="ECCAnnexheading3"/>
        <w:rPr>
          <w:lang w:val="en-IE"/>
        </w:rPr>
      </w:pPr>
      <w:bookmarkStart w:id="115" w:name="_Toc79649532"/>
      <w:r w:rsidRPr="004E1D70">
        <w:rPr>
          <w:lang w:val="en-IE"/>
        </w:rPr>
        <w:lastRenderedPageBreak/>
        <w:t>New styles</w:t>
      </w:r>
      <w:bookmarkEnd w:id="115"/>
    </w:p>
    <w:p w14:paraId="4AE92D28" w14:textId="1B3988B1" w:rsidR="00207463" w:rsidRPr="000E10ED" w:rsidRDefault="008F3284" w:rsidP="00EB2A81">
      <w:pPr>
        <w:pStyle w:val="ECCBulletsLv1"/>
      </w:pPr>
      <w:r>
        <w:t>Five</w:t>
      </w:r>
      <w:r w:rsidR="00207463" w:rsidRPr="00FA1387">
        <w:t xml:space="preserve"> new </w:t>
      </w:r>
      <w:r w:rsidR="00207463" w:rsidRPr="00904DBB">
        <w:t xml:space="preserve">additional styles </w:t>
      </w:r>
      <w:r w:rsidR="00207463" w:rsidRPr="006B6B87">
        <w:t>are available in this latest template:</w:t>
      </w:r>
    </w:p>
    <w:p w14:paraId="6E7624B4" w14:textId="093DB94F" w:rsidR="00207463" w:rsidRPr="00B03580" w:rsidRDefault="00207463" w:rsidP="000E082E">
      <w:pPr>
        <w:pStyle w:val="ECCBulletsLv2"/>
      </w:pPr>
      <w:r w:rsidRPr="000E10ED">
        <w:t>ECC HL bold and blue</w:t>
      </w:r>
      <w:r w:rsidR="008F3284">
        <w:t>;</w:t>
      </w:r>
      <w:r w:rsidRPr="000E10ED">
        <w:t xml:space="preserve"> </w:t>
      </w:r>
    </w:p>
    <w:p w14:paraId="456B110A" w14:textId="27584A5C" w:rsidR="00207463" w:rsidRPr="00FC3554" w:rsidRDefault="00207463" w:rsidP="000E082E">
      <w:pPr>
        <w:pStyle w:val="ECCBulletsLv2"/>
      </w:pPr>
      <w:r w:rsidRPr="00FC3554">
        <w:t>ECC HL bold and italics</w:t>
      </w:r>
      <w:r w:rsidR="008F3284">
        <w:t>;</w:t>
      </w:r>
      <w:r w:rsidRPr="00FC3554">
        <w:t xml:space="preserve"> </w:t>
      </w:r>
    </w:p>
    <w:p w14:paraId="37798C04" w14:textId="01296173" w:rsidR="00207463" w:rsidRPr="007538AD" w:rsidRDefault="00207463" w:rsidP="000E082E">
      <w:pPr>
        <w:pStyle w:val="ECCBulletsLv2"/>
      </w:pPr>
      <w:r w:rsidRPr="007538AD">
        <w:t>ECC HL italics and petrol</w:t>
      </w:r>
      <w:r w:rsidR="008F3284">
        <w:t>;</w:t>
      </w:r>
      <w:r w:rsidRPr="007538AD">
        <w:t xml:space="preserve"> </w:t>
      </w:r>
      <w:bookmarkStart w:id="116" w:name="_Toc76031738"/>
    </w:p>
    <w:p w14:paraId="4CFD580F" w14:textId="464818E2" w:rsidR="00207463" w:rsidRDefault="00207463" w:rsidP="000E082E">
      <w:pPr>
        <w:pStyle w:val="ECCBulletsLv2"/>
      </w:pPr>
      <w:r w:rsidRPr="007538AD">
        <w:t>ECC HL red</w:t>
      </w:r>
      <w:r w:rsidR="008F3284">
        <w:t>;</w:t>
      </w:r>
    </w:p>
    <w:p w14:paraId="1EFD8A14" w14:textId="2605CBF8" w:rsidR="008F3284" w:rsidRDefault="008F3284" w:rsidP="000E082E">
      <w:pPr>
        <w:pStyle w:val="ECCBulletsLv2"/>
      </w:pPr>
      <w:r>
        <w:t>ECC Numbered List level 2</w:t>
      </w:r>
      <w:r w:rsidR="007E6057">
        <w:t>.</w:t>
      </w:r>
    </w:p>
    <w:p w14:paraId="22073F6B" w14:textId="550F5E5B" w:rsidR="00FA1387" w:rsidRPr="00FA1387" w:rsidRDefault="00FA1387" w:rsidP="004D14BE">
      <w:pPr>
        <w:pStyle w:val="ECCAnnexheading3"/>
        <w:tabs>
          <w:tab w:val="left" w:pos="340"/>
        </w:tabs>
        <w:rPr>
          <w:rStyle w:val="ECCParagraph"/>
        </w:rPr>
      </w:pPr>
      <w:bookmarkStart w:id="117" w:name="_Toc79649533"/>
      <w:r>
        <w:rPr>
          <w:rStyle w:val="ECCParagraph"/>
        </w:rPr>
        <w:t>Removing styles</w:t>
      </w:r>
      <w:bookmarkEnd w:id="117"/>
    </w:p>
    <w:p w14:paraId="20B1E967" w14:textId="48ADAE29" w:rsidR="00904DBB" w:rsidRPr="004D41D3" w:rsidRDefault="00904DBB" w:rsidP="004D14BE">
      <w:pPr>
        <w:pStyle w:val="ECCBulletsLv1"/>
        <w:numPr>
          <w:ilvl w:val="0"/>
          <w:numId w:val="0"/>
        </w:numPr>
        <w:rPr>
          <w:rStyle w:val="ECCParagraph"/>
        </w:rPr>
      </w:pPr>
      <w:r w:rsidRPr="004D41D3">
        <w:rPr>
          <w:rStyle w:val="ECCParagraph"/>
        </w:rPr>
        <w:t>If you need to remove an existing style in body text then highlight the text you wish to update and choose "ECC Paragraph". The style will then be in the ECC Paragraph format, you have to pay attention to update special characters (e.g. subscripts and superscripts). See example below.</w:t>
      </w:r>
    </w:p>
    <w:p w14:paraId="526592F8" w14:textId="77777777" w:rsidR="00207463" w:rsidRPr="00FC3554" w:rsidRDefault="68D7FC80" w:rsidP="00207463">
      <w:pPr>
        <w:rPr>
          <w:lang w:eastAsia="de-DE"/>
        </w:rPr>
      </w:pPr>
      <w:r>
        <w:rPr>
          <w:noProof/>
        </w:rPr>
        <w:drawing>
          <wp:inline distT="0" distB="0" distL="0" distR="0" wp14:anchorId="046BA61B" wp14:editId="49A6357D">
            <wp:extent cx="4697200" cy="2127024"/>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35">
                      <a:extLst>
                        <a:ext uri="{28A0092B-C50C-407E-A947-70E740481C1C}">
                          <a14:useLocalDpi xmlns:a14="http://schemas.microsoft.com/office/drawing/2010/main" val="0"/>
                        </a:ext>
                      </a:extLst>
                    </a:blip>
                    <a:stretch>
                      <a:fillRect/>
                    </a:stretch>
                  </pic:blipFill>
                  <pic:spPr>
                    <a:xfrm>
                      <a:off x="0" y="0"/>
                      <a:ext cx="4697200" cy="2127024"/>
                    </a:xfrm>
                    <a:prstGeom prst="rect">
                      <a:avLst/>
                    </a:prstGeom>
                  </pic:spPr>
                </pic:pic>
              </a:graphicData>
            </a:graphic>
          </wp:inline>
        </w:drawing>
      </w:r>
    </w:p>
    <w:p w14:paraId="41253182" w14:textId="17A0B921" w:rsidR="00207463" w:rsidRPr="006B6B87" w:rsidDel="00904DBB" w:rsidRDefault="00207463" w:rsidP="00207463">
      <w:pPr>
        <w:pStyle w:val="ECCBulletsLv1"/>
      </w:pPr>
      <w:r w:rsidRPr="00904DBB" w:rsidDel="00904DBB">
        <w:t>If you need to remove an existing style in body text then highlight the text you wish to update and choose "ECC Paragraph". The style will then be in the ECC Paragraph format, you have to pay attention to update special characters (e.g. subscripts and superscripts).</w:t>
      </w:r>
    </w:p>
    <w:p w14:paraId="3E3B3783" w14:textId="77777777" w:rsidR="0022496D" w:rsidRPr="00A80FB8" w:rsidRDefault="0022496D" w:rsidP="000E082E">
      <w:pPr>
        <w:pStyle w:val="ECCAnnexheading3"/>
        <w:rPr>
          <w:lang w:val="en-GB"/>
        </w:rPr>
      </w:pPr>
      <w:bookmarkStart w:id="118" w:name="_Toc79649534"/>
      <w:r w:rsidRPr="00A80FB8">
        <w:rPr>
          <w:lang w:val="en-GB"/>
        </w:rPr>
        <w:t>Example of bulleted lists</w:t>
      </w:r>
      <w:bookmarkEnd w:id="118"/>
    </w:p>
    <w:p w14:paraId="00CD759C" w14:textId="77777777" w:rsidR="0022496D" w:rsidRPr="00FA1387" w:rsidRDefault="0022496D" w:rsidP="0022496D">
      <w:pPr>
        <w:pStyle w:val="ECCBulletsLv1"/>
      </w:pPr>
      <w:r w:rsidRPr="00FC3554">
        <w:t>Bullet point level 1 (style: ECC Bullets Lv1);</w:t>
      </w:r>
    </w:p>
    <w:p w14:paraId="65258D0E" w14:textId="77777777" w:rsidR="0022496D" w:rsidRPr="000E10ED" w:rsidRDefault="0022496D" w:rsidP="0022496D">
      <w:pPr>
        <w:pStyle w:val="ECCBulletsLv1"/>
      </w:pPr>
      <w:r w:rsidRPr="006B6B87">
        <w:t xml:space="preserve">Bullet point level 1 (style: ECC Bullets </w:t>
      </w:r>
      <w:r w:rsidRPr="000E10ED">
        <w:t>Lv1);</w:t>
      </w:r>
    </w:p>
    <w:p w14:paraId="6CA13271" w14:textId="77777777" w:rsidR="0022496D" w:rsidRPr="00FC3554" w:rsidRDefault="0022496D" w:rsidP="0022496D">
      <w:pPr>
        <w:pStyle w:val="ECCBulletsLv2"/>
      </w:pPr>
      <w:r w:rsidRPr="00FC3554">
        <w:t>Bullet point level 2 (style: ECC Bullets Lv2);</w:t>
      </w:r>
    </w:p>
    <w:p w14:paraId="7F1914FB" w14:textId="77777777" w:rsidR="0022496D" w:rsidRPr="007538AD" w:rsidRDefault="0022496D" w:rsidP="0022496D">
      <w:pPr>
        <w:pStyle w:val="ECCBulletsLv2"/>
      </w:pPr>
      <w:r w:rsidRPr="007538AD">
        <w:t>Bullet point level 2 (style: ECC Bullets Lv2);</w:t>
      </w:r>
    </w:p>
    <w:p w14:paraId="0046CBD0" w14:textId="77777777" w:rsidR="0022496D" w:rsidRPr="00FC3554" w:rsidRDefault="0022496D" w:rsidP="0022496D">
      <w:pPr>
        <w:pStyle w:val="ECCBulletsLv1"/>
      </w:pPr>
      <w:r w:rsidRPr="00FC3554">
        <w:t>Bullet point level 1 (style: ECC Bullets Lv1);</w:t>
      </w:r>
    </w:p>
    <w:p w14:paraId="370589F5" w14:textId="77777777" w:rsidR="0022496D" w:rsidRPr="00FC3554" w:rsidRDefault="0022496D" w:rsidP="0022496D">
      <w:pPr>
        <w:pStyle w:val="ECCBulletsLv1"/>
      </w:pPr>
      <w:r w:rsidRPr="00FC3554">
        <w:t>Bullet point level 1 (style: ECC Bullets Lv1);</w:t>
      </w:r>
    </w:p>
    <w:p w14:paraId="6A8A59F7" w14:textId="77777777" w:rsidR="0022496D" w:rsidRPr="00FC3554" w:rsidRDefault="0022496D" w:rsidP="0022496D">
      <w:pPr>
        <w:pStyle w:val="ECCBulletsLv2"/>
      </w:pPr>
      <w:r w:rsidRPr="00FC3554">
        <w:t>Bullet point level 2 (style: ECC Bullets Lv2);</w:t>
      </w:r>
    </w:p>
    <w:p w14:paraId="58AA386A" w14:textId="77777777" w:rsidR="0022496D" w:rsidRPr="00FC3554" w:rsidRDefault="0022496D" w:rsidP="0022496D">
      <w:pPr>
        <w:pStyle w:val="ECCBulletsLv3"/>
      </w:pPr>
      <w:r w:rsidRPr="00FC3554">
        <w:t>Bullet point level 3 (style: ECC Bullets Lv3);</w:t>
      </w:r>
    </w:p>
    <w:p w14:paraId="154312A0" w14:textId="77777777" w:rsidR="0022496D" w:rsidRPr="00FC3554" w:rsidRDefault="0022496D" w:rsidP="0022496D">
      <w:pPr>
        <w:pStyle w:val="ECCBulletsLv1"/>
      </w:pPr>
      <w:r w:rsidRPr="00FC3554">
        <w:t>Bullet point level 1 (style: ECC Bullets Lv1).</w:t>
      </w:r>
    </w:p>
    <w:p w14:paraId="1098B845" w14:textId="77777777" w:rsidR="0022496D" w:rsidRPr="00215ED8" w:rsidRDefault="0022496D" w:rsidP="009C1803">
      <w:pPr>
        <w:pStyle w:val="ECCNumberedlist0"/>
      </w:pPr>
      <w:bookmarkStart w:id="119" w:name="_Toc79649535"/>
      <w:r w:rsidRPr="00215ED8">
        <w:t>Example of numbered lists</w:t>
      </w:r>
      <w:bookmarkEnd w:id="119"/>
    </w:p>
    <w:p w14:paraId="4DE1F4AD" w14:textId="77777777" w:rsidR="0022496D" w:rsidRPr="00FA1387" w:rsidRDefault="0022496D" w:rsidP="0022496D">
      <w:pPr>
        <w:pStyle w:val="ECCNumberedList"/>
      </w:pPr>
      <w:r w:rsidRPr="00FC3554">
        <w:t>Numbered list level 1 (style: ECC Numbered list);</w:t>
      </w:r>
    </w:p>
    <w:p w14:paraId="4731DC06" w14:textId="10EEFB1D" w:rsidR="00906AF5" w:rsidRDefault="0022496D" w:rsidP="008372EB">
      <w:pPr>
        <w:pStyle w:val="ECCNumberedList"/>
        <w:numPr>
          <w:ilvl w:val="0"/>
          <w:numId w:val="28"/>
        </w:numPr>
      </w:pPr>
      <w:r w:rsidRPr="00FA1387">
        <w:t>Numbered list level 1 (style: ECC Numbered list); if you have text below number the following</w:t>
      </w:r>
      <w:r w:rsidRPr="00904DBB">
        <w:t xml:space="preserve"> layout is to be used:</w:t>
      </w:r>
    </w:p>
    <w:p w14:paraId="3FF49BEE" w14:textId="75BA160A" w:rsidR="00484EF0" w:rsidRPr="00AB3E4A" w:rsidRDefault="00E84C95" w:rsidP="009C1803">
      <w:pPr>
        <w:pStyle w:val="ECCNumberedListlevel2"/>
        <w:numPr>
          <w:ilvl w:val="1"/>
          <w:numId w:val="29"/>
        </w:numPr>
      </w:pPr>
      <w:r w:rsidRPr="00AB3E4A">
        <w:t>Number 2a</w:t>
      </w:r>
      <w:r w:rsidR="00AB3E4A">
        <w:t xml:space="preserve"> (style: ECC Number List level 2)</w:t>
      </w:r>
    </w:p>
    <w:p w14:paraId="7655D683" w14:textId="77777777" w:rsidR="0022496D" w:rsidRPr="009B1451" w:rsidRDefault="0022496D" w:rsidP="00EA5D63">
      <w:pPr>
        <w:pStyle w:val="ECCAnnexheading3"/>
        <w:rPr>
          <w:lang w:val="en-GB"/>
        </w:rPr>
      </w:pPr>
      <w:bookmarkStart w:id="120" w:name="_Toc79649536"/>
      <w:r w:rsidRPr="009B1451">
        <w:rPr>
          <w:lang w:val="en-GB"/>
        </w:rPr>
        <w:lastRenderedPageBreak/>
        <w:t>Example of lettered lists</w:t>
      </w:r>
      <w:bookmarkEnd w:id="120"/>
    </w:p>
    <w:p w14:paraId="56134D95" w14:textId="77777777" w:rsidR="0022496D" w:rsidRPr="007138FD" w:rsidRDefault="0022496D" w:rsidP="009C1803">
      <w:pPr>
        <w:pStyle w:val="ECCLetteredList"/>
        <w:numPr>
          <w:ilvl w:val="0"/>
          <w:numId w:val="34"/>
        </w:numPr>
      </w:pPr>
      <w:r w:rsidRPr="00D603B8">
        <w:t>L</w:t>
      </w:r>
      <w:r w:rsidRPr="00CF138A">
        <w:t>ettered list (style: ECC Lettered List)</w:t>
      </w:r>
    </w:p>
    <w:p w14:paraId="3D943FD8" w14:textId="77777777" w:rsidR="0022496D" w:rsidRDefault="0022496D" w:rsidP="00D603B8">
      <w:pPr>
        <w:pStyle w:val="ECCLetteredList"/>
      </w:pPr>
      <w:r w:rsidRPr="006B6B87">
        <w:t>Lettered list (style: ECC Lettered List); if you have text below number the following layout is to be used:</w:t>
      </w:r>
    </w:p>
    <w:p w14:paraId="250123BB" w14:textId="059F0C66" w:rsidR="00D603B8" w:rsidRDefault="00394ABB" w:rsidP="009C1803">
      <w:pPr>
        <w:pStyle w:val="ECCLetteredListLevel20"/>
      </w:pPr>
      <w:r>
        <w:t xml:space="preserve">Letter list level 2 (style: </w:t>
      </w:r>
      <w:r w:rsidR="00C07114">
        <w:t>ECC Lettered List Level 2</w:t>
      </w:r>
      <w:r w:rsidR="00F04B5B">
        <w:t>;</w:t>
      </w:r>
    </w:p>
    <w:p w14:paraId="705A53CE" w14:textId="7E8BA6CC" w:rsidR="008372EB" w:rsidRPr="000E10ED" w:rsidRDefault="00F04B5B" w:rsidP="00F04B5B">
      <w:pPr>
        <w:pStyle w:val="ECCLetteredListLevel20"/>
      </w:pPr>
      <w:r>
        <w:t>Letter list level 2 (style: ECC Lettered List Level 2.</w:t>
      </w:r>
    </w:p>
    <w:p w14:paraId="01E59861" w14:textId="77777777" w:rsidR="00437914" w:rsidRPr="009B1451" w:rsidRDefault="00437914" w:rsidP="00EA5D63">
      <w:pPr>
        <w:pStyle w:val="ECCAnnexheading3"/>
        <w:rPr>
          <w:lang w:val="en-GB"/>
        </w:rPr>
      </w:pPr>
      <w:bookmarkStart w:id="121" w:name="_Toc76031761"/>
      <w:bookmarkStart w:id="122" w:name="_Toc79649537"/>
      <w:r w:rsidRPr="009B1451">
        <w:rPr>
          <w:lang w:val="en-GB"/>
        </w:rPr>
        <w:t>List of styles used in the ECC Deliverables Template shown in alphabetical order</w:t>
      </w:r>
      <w:bookmarkEnd w:id="121"/>
      <w:bookmarkEnd w:id="122"/>
      <w:r w:rsidRPr="009B1451">
        <w:rPr>
          <w:lang w:val="en-GB"/>
        </w:rPr>
        <w:t xml:space="preserve"> </w:t>
      </w:r>
    </w:p>
    <w:p w14:paraId="601377A2" w14:textId="77777777" w:rsidR="00437914" w:rsidRPr="00FC3554" w:rsidRDefault="00437914" w:rsidP="000C602C">
      <w:pPr>
        <w:numPr>
          <w:ilvl w:val="0"/>
          <w:numId w:val="14"/>
        </w:numPr>
        <w:spacing w:before="60"/>
        <w:ind w:left="0" w:firstLine="0"/>
        <w:rPr>
          <w:rFonts w:cs="Arial"/>
          <w:b/>
          <w:szCs w:val="20"/>
        </w:rPr>
      </w:pPr>
      <w:r w:rsidRPr="00FC3554">
        <w:rPr>
          <w:rFonts w:cs="Arial"/>
          <w:b/>
          <w:szCs w:val="20"/>
        </w:rPr>
        <w:t xml:space="preserve">Cover page ‘approved DD MM YY’ </w:t>
      </w:r>
    </w:p>
    <w:p w14:paraId="65E17D1C" w14:textId="77777777" w:rsidR="00437914" w:rsidRPr="000E10ED" w:rsidRDefault="00437914" w:rsidP="000C602C">
      <w:pPr>
        <w:spacing w:before="60"/>
        <w:rPr>
          <w:rFonts w:cs="Arial"/>
          <w:szCs w:val="20"/>
        </w:rPr>
      </w:pPr>
      <w:r w:rsidRPr="006B6B87">
        <w:rPr>
          <w:rFonts w:cs="Arial"/>
          <w:szCs w:val="20"/>
        </w:rPr>
        <w:t xml:space="preserve">This style is used on the cover page only to specify the date of approval of deliverable.  </w:t>
      </w:r>
    </w:p>
    <w:p w14:paraId="1689844D" w14:textId="77777777" w:rsidR="00437914" w:rsidRPr="000E10ED" w:rsidRDefault="00437914" w:rsidP="000C602C">
      <w:pPr>
        <w:numPr>
          <w:ilvl w:val="0"/>
          <w:numId w:val="15"/>
        </w:numPr>
        <w:spacing w:before="60"/>
        <w:ind w:left="0" w:firstLine="0"/>
        <w:rPr>
          <w:rFonts w:cs="Arial"/>
          <w:b/>
          <w:szCs w:val="20"/>
        </w:rPr>
      </w:pPr>
      <w:r w:rsidRPr="000E10ED">
        <w:rPr>
          <w:rFonts w:cs="Arial"/>
          <w:b/>
          <w:szCs w:val="20"/>
        </w:rPr>
        <w:t>Cover page ‘last update DD MM YY’</w:t>
      </w:r>
    </w:p>
    <w:p w14:paraId="34A52B61" w14:textId="77777777" w:rsidR="00437914" w:rsidRPr="00FC3554" w:rsidRDefault="00437914" w:rsidP="000C602C">
      <w:pPr>
        <w:spacing w:before="60"/>
        <w:rPr>
          <w:rFonts w:cs="Arial"/>
          <w:szCs w:val="20"/>
        </w:rPr>
      </w:pPr>
      <w:r w:rsidRPr="00FC3554">
        <w:rPr>
          <w:rFonts w:cs="Arial"/>
          <w:szCs w:val="20"/>
        </w:rPr>
        <w:t xml:space="preserve">This style is used on the cover page only to specify the last update of deliverable.  </w:t>
      </w:r>
    </w:p>
    <w:p w14:paraId="3F7E04ED" w14:textId="77777777" w:rsidR="00437914" w:rsidRPr="007538AD" w:rsidRDefault="00437914" w:rsidP="000C602C">
      <w:pPr>
        <w:numPr>
          <w:ilvl w:val="0"/>
          <w:numId w:val="15"/>
        </w:numPr>
        <w:spacing w:before="60"/>
        <w:ind w:left="0" w:firstLine="0"/>
        <w:rPr>
          <w:rFonts w:cs="Arial"/>
          <w:b/>
          <w:szCs w:val="20"/>
        </w:rPr>
      </w:pPr>
      <w:r w:rsidRPr="007538AD">
        <w:rPr>
          <w:rFonts w:cs="Arial"/>
          <w:b/>
          <w:szCs w:val="20"/>
        </w:rPr>
        <w:t>Cover page ‘Report No’</w:t>
      </w:r>
    </w:p>
    <w:p w14:paraId="608FC605" w14:textId="77777777" w:rsidR="00437914" w:rsidRPr="00FC3554" w:rsidRDefault="00437914" w:rsidP="000C602C">
      <w:pPr>
        <w:spacing w:before="60"/>
        <w:rPr>
          <w:rFonts w:cs="Arial"/>
          <w:b/>
          <w:szCs w:val="20"/>
        </w:rPr>
      </w:pPr>
      <w:r w:rsidRPr="00FC3554">
        <w:rPr>
          <w:rFonts w:cs="Arial"/>
          <w:szCs w:val="20"/>
        </w:rPr>
        <w:t xml:space="preserve">This style is used on the cover page only to specify ECC Deliverable number. </w:t>
      </w:r>
    </w:p>
    <w:p w14:paraId="06ACAA6D"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Cover page ‘Report title/description’</w:t>
      </w:r>
    </w:p>
    <w:p w14:paraId="2912CDB3" w14:textId="77777777" w:rsidR="00437914" w:rsidRPr="00FC3554" w:rsidRDefault="00437914" w:rsidP="000C602C">
      <w:pPr>
        <w:spacing w:before="60"/>
        <w:rPr>
          <w:rFonts w:cs="Arial"/>
          <w:b/>
          <w:szCs w:val="20"/>
        </w:rPr>
      </w:pPr>
      <w:r w:rsidRPr="00FC3554">
        <w:rPr>
          <w:rFonts w:cs="Arial"/>
          <w:szCs w:val="20"/>
        </w:rPr>
        <w:t xml:space="preserve">This style is used on the cover page only to specify title of the ECC deliverable. </w:t>
      </w:r>
    </w:p>
    <w:p w14:paraId="516A050C"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Cover page ‘Table of Content’</w:t>
      </w:r>
    </w:p>
    <w:p w14:paraId="6B507FF6" w14:textId="77777777" w:rsidR="00437914" w:rsidRPr="00FC3554" w:rsidRDefault="00437914" w:rsidP="000C602C">
      <w:pPr>
        <w:spacing w:before="60"/>
        <w:rPr>
          <w:rFonts w:cs="Arial"/>
          <w:szCs w:val="20"/>
        </w:rPr>
      </w:pPr>
      <w:r w:rsidRPr="00FC3554">
        <w:rPr>
          <w:rFonts w:cs="Arial"/>
          <w:szCs w:val="20"/>
        </w:rPr>
        <w:t xml:space="preserve">This style is auxiliary and kept in the list of styles in order to maintain Table of content in the deliverables. </w:t>
      </w:r>
    </w:p>
    <w:p w14:paraId="0A4A0212"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ECC Annex heading 1 – 4</w:t>
      </w:r>
    </w:p>
    <w:p w14:paraId="543E3033" w14:textId="77777777" w:rsidR="00437914" w:rsidRPr="00FC3554" w:rsidRDefault="00437914" w:rsidP="000C602C">
      <w:pPr>
        <w:spacing w:before="60"/>
        <w:rPr>
          <w:rFonts w:cs="Arial"/>
          <w:szCs w:val="20"/>
        </w:rPr>
      </w:pPr>
      <w:r w:rsidRPr="00FC3554">
        <w:rPr>
          <w:rFonts w:cs="Arial"/>
          <w:szCs w:val="20"/>
        </w:rPr>
        <w:t xml:space="preserve">This style is used for different levels of Annexes heading.  </w:t>
      </w:r>
    </w:p>
    <w:p w14:paraId="70CBEF30"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ECC Bullets Lv1 – Lv3</w:t>
      </w:r>
    </w:p>
    <w:p w14:paraId="5AA3FC65" w14:textId="77777777" w:rsidR="00437914" w:rsidRPr="00FC3554" w:rsidRDefault="00437914" w:rsidP="000C602C">
      <w:pPr>
        <w:spacing w:before="60"/>
        <w:rPr>
          <w:rFonts w:cs="Arial"/>
          <w:szCs w:val="20"/>
        </w:rPr>
      </w:pPr>
      <w:r w:rsidRPr="00FC3554">
        <w:rPr>
          <w:rFonts w:cs="Arial"/>
          <w:szCs w:val="20"/>
        </w:rPr>
        <w:t xml:space="preserve">This style is used for three levels of ECC bulleted list. </w:t>
      </w:r>
    </w:p>
    <w:p w14:paraId="6016A78D"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 xml:space="preserve">ECC Caption </w:t>
      </w:r>
    </w:p>
    <w:p w14:paraId="6026A589" w14:textId="77777777" w:rsidR="00437914" w:rsidRPr="00FC3554" w:rsidRDefault="00437914" w:rsidP="000C602C">
      <w:pPr>
        <w:spacing w:before="60"/>
        <w:rPr>
          <w:rFonts w:cs="Arial"/>
          <w:szCs w:val="20"/>
        </w:rPr>
      </w:pPr>
      <w:r w:rsidRPr="00FC3554">
        <w:rPr>
          <w:rFonts w:cs="Arial"/>
          <w:szCs w:val="20"/>
        </w:rPr>
        <w:t xml:space="preserve">This style is used for Figure and Table head. </w:t>
      </w:r>
    </w:p>
    <w:p w14:paraId="45A96664"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ECC Editor’s Note</w:t>
      </w:r>
    </w:p>
    <w:p w14:paraId="0EC9DA34" w14:textId="77777777" w:rsidR="00437914" w:rsidRPr="00FC3554" w:rsidRDefault="00437914" w:rsidP="000C602C">
      <w:pPr>
        <w:spacing w:before="60"/>
        <w:rPr>
          <w:rFonts w:cs="Arial"/>
          <w:szCs w:val="20"/>
        </w:rPr>
      </w:pPr>
      <w:r w:rsidRPr="00FC3554">
        <w:rPr>
          <w:rFonts w:cs="Arial"/>
          <w:szCs w:val="20"/>
        </w:rPr>
        <w:t xml:space="preserve">This style is used to show editor’s note and will be always shown with yellow highlight. </w:t>
      </w:r>
    </w:p>
    <w:p w14:paraId="70C4C87E" w14:textId="16C60F90" w:rsidR="00437914" w:rsidRPr="00FC3554" w:rsidRDefault="00437914" w:rsidP="000C602C">
      <w:pPr>
        <w:numPr>
          <w:ilvl w:val="0"/>
          <w:numId w:val="15"/>
        </w:numPr>
        <w:spacing w:before="60"/>
        <w:ind w:left="0" w:firstLine="0"/>
        <w:rPr>
          <w:rFonts w:cs="Arial"/>
          <w:b/>
          <w:szCs w:val="20"/>
        </w:rPr>
      </w:pPr>
      <w:r w:rsidRPr="00FC3554">
        <w:rPr>
          <w:rFonts w:cs="Arial"/>
          <w:b/>
          <w:szCs w:val="20"/>
        </w:rPr>
        <w:t xml:space="preserve">ECC Figure/graph centred </w:t>
      </w:r>
    </w:p>
    <w:p w14:paraId="484C6E2D" w14:textId="73EE1AA8" w:rsidR="00437914" w:rsidRPr="00D86925" w:rsidRDefault="00437914" w:rsidP="00D86925">
      <w:pPr>
        <w:pStyle w:val="ECCFiguregraphcentred"/>
        <w:spacing w:before="60" w:after="60"/>
        <w:jc w:val="both"/>
        <w:rPr>
          <w:rStyle w:val="ECCParagraph"/>
        </w:rPr>
      </w:pPr>
      <w:r w:rsidRPr="00D86925">
        <w:rPr>
          <w:rStyle w:val="ECCParagraph"/>
        </w:rPr>
        <w:t>This style is used to position a Figure in the centr</w:t>
      </w:r>
      <w:r w:rsidR="00513DD0" w:rsidRPr="00D86925">
        <w:rPr>
          <w:rStyle w:val="ECCParagraph"/>
        </w:rPr>
        <w:t>e</w:t>
      </w:r>
      <w:r w:rsidRPr="00D86925">
        <w:rPr>
          <w:rStyle w:val="ECCParagraph"/>
        </w:rPr>
        <w:t xml:space="preserve">. </w:t>
      </w:r>
    </w:p>
    <w:p w14:paraId="372B9D79"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ECC Footnote</w:t>
      </w:r>
    </w:p>
    <w:p w14:paraId="1F44FEBB" w14:textId="77777777" w:rsidR="00437914" w:rsidRPr="00FC3554" w:rsidRDefault="00437914" w:rsidP="000C602C">
      <w:pPr>
        <w:spacing w:before="60"/>
        <w:rPr>
          <w:rFonts w:cs="Arial"/>
          <w:szCs w:val="20"/>
        </w:rPr>
      </w:pPr>
      <w:r w:rsidRPr="00FC3554">
        <w:rPr>
          <w:rFonts w:cs="Arial"/>
          <w:szCs w:val="20"/>
        </w:rPr>
        <w:t>This style is used only for the footnotes in the documents in exactly the same way as in an ‘unlocked template’ document.</w:t>
      </w:r>
    </w:p>
    <w:p w14:paraId="34ED0242" w14:textId="77777777" w:rsidR="00437914" w:rsidRPr="00FC3554" w:rsidRDefault="00437914" w:rsidP="000C602C">
      <w:pPr>
        <w:numPr>
          <w:ilvl w:val="1"/>
          <w:numId w:val="15"/>
        </w:numPr>
        <w:spacing w:before="60"/>
        <w:ind w:left="0" w:firstLine="0"/>
        <w:rPr>
          <w:rFonts w:cs="Arial"/>
          <w:b/>
          <w:szCs w:val="20"/>
        </w:rPr>
      </w:pPr>
      <w:r w:rsidRPr="00FC3554">
        <w:rPr>
          <w:rFonts w:cs="Arial"/>
          <w:b/>
          <w:szCs w:val="20"/>
        </w:rPr>
        <w:t xml:space="preserve">ECC Footnote number </w:t>
      </w:r>
    </w:p>
    <w:p w14:paraId="037C6BE8" w14:textId="77777777" w:rsidR="00437914" w:rsidRPr="00FC3554" w:rsidRDefault="00437914" w:rsidP="000C602C">
      <w:pPr>
        <w:spacing w:before="60"/>
        <w:rPr>
          <w:rFonts w:cs="Arial"/>
          <w:szCs w:val="20"/>
        </w:rPr>
      </w:pPr>
      <w:r w:rsidRPr="00FC3554">
        <w:rPr>
          <w:rFonts w:cs="Arial"/>
          <w:szCs w:val="20"/>
        </w:rPr>
        <w:t>This style could be used in case if it is necessary to align numbering of ‘ECC Footnote’.</w:t>
      </w:r>
    </w:p>
    <w:p w14:paraId="57445329"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ECC Heading 1 – 4</w:t>
      </w:r>
    </w:p>
    <w:p w14:paraId="7337285A" w14:textId="77777777" w:rsidR="00437914" w:rsidRPr="00FC3554" w:rsidRDefault="00437914" w:rsidP="000C602C">
      <w:pPr>
        <w:spacing w:before="60"/>
        <w:rPr>
          <w:rFonts w:cs="Arial"/>
          <w:b/>
          <w:szCs w:val="20"/>
        </w:rPr>
      </w:pPr>
      <w:r w:rsidRPr="00FC3554">
        <w:rPr>
          <w:rFonts w:cs="Arial"/>
          <w:szCs w:val="20"/>
        </w:rPr>
        <w:t xml:space="preserve">This style is used for different levels of Sections heading. </w:t>
      </w:r>
    </w:p>
    <w:p w14:paraId="26140A72" w14:textId="77777777" w:rsidR="00437914" w:rsidRPr="00FC3554" w:rsidRDefault="00437914" w:rsidP="000C602C">
      <w:pPr>
        <w:numPr>
          <w:ilvl w:val="0"/>
          <w:numId w:val="15"/>
        </w:numPr>
        <w:spacing w:before="60"/>
        <w:ind w:left="0" w:firstLine="0"/>
        <w:rPr>
          <w:rFonts w:cs="Arial"/>
          <w:b/>
          <w:szCs w:val="20"/>
        </w:rPr>
      </w:pPr>
      <w:r w:rsidRPr="00FC3554">
        <w:rPr>
          <w:rFonts w:cs="Arial"/>
          <w:b/>
          <w:szCs w:val="20"/>
        </w:rPr>
        <w:t>ECC Heading no numbering</w:t>
      </w:r>
    </w:p>
    <w:p w14:paraId="69E173BB" w14:textId="77777777" w:rsidR="00437914" w:rsidRPr="00FC3554" w:rsidRDefault="00437914" w:rsidP="000C602C">
      <w:pPr>
        <w:spacing w:before="60"/>
        <w:rPr>
          <w:rFonts w:cs="Arial"/>
          <w:b/>
          <w:szCs w:val="20"/>
        </w:rPr>
      </w:pPr>
      <w:r w:rsidRPr="00FC3554">
        <w:rPr>
          <w:rFonts w:cs="Arial"/>
          <w:szCs w:val="20"/>
        </w:rPr>
        <w:t xml:space="preserve">This style is used for Heading 1 but without numbering.  </w:t>
      </w:r>
    </w:p>
    <w:p w14:paraId="0921AF3E" w14:textId="77777777" w:rsidR="00437914" w:rsidRPr="00FC3554" w:rsidRDefault="00437914" w:rsidP="000C602C">
      <w:pPr>
        <w:numPr>
          <w:ilvl w:val="0"/>
          <w:numId w:val="15"/>
        </w:numPr>
        <w:spacing w:after="120"/>
        <w:ind w:left="0" w:firstLine="0"/>
        <w:rPr>
          <w:rFonts w:cs="Arial"/>
          <w:szCs w:val="20"/>
        </w:rPr>
      </w:pPr>
      <w:r w:rsidRPr="00FC3554">
        <w:rPr>
          <w:rFonts w:cs="Arial"/>
          <w:b/>
          <w:szCs w:val="20"/>
        </w:rPr>
        <w:t>ECC HL blue .... and so on</w:t>
      </w:r>
      <w:r w:rsidRPr="00FC3554">
        <w:rPr>
          <w:rFonts w:cs="Arial"/>
          <w:szCs w:val="20"/>
        </w:rPr>
        <w:t xml:space="preserve"> </w:t>
      </w:r>
    </w:p>
    <w:p w14:paraId="6C4C9CFC" w14:textId="77777777" w:rsidR="00437914" w:rsidRPr="00FC3554" w:rsidRDefault="00437914" w:rsidP="000C602C">
      <w:pPr>
        <w:spacing w:before="60"/>
        <w:rPr>
          <w:rFonts w:cs="Arial"/>
          <w:szCs w:val="20"/>
        </w:rPr>
      </w:pPr>
      <w:r w:rsidRPr="00FC3554">
        <w:rPr>
          <w:rFonts w:cs="Arial"/>
          <w:szCs w:val="20"/>
        </w:rPr>
        <w:t>Those styles are used to highlight some text in the document and should be removed from approved deliverables.</w:t>
      </w:r>
    </w:p>
    <w:p w14:paraId="522F69FB" w14:textId="77777777" w:rsidR="00437914" w:rsidRPr="00FC3554" w:rsidRDefault="00437914" w:rsidP="000C602C">
      <w:pPr>
        <w:spacing w:before="60"/>
        <w:rPr>
          <w:rFonts w:cs="Arial"/>
          <w:szCs w:val="20"/>
        </w:rPr>
      </w:pPr>
      <w:r w:rsidRPr="00FC3554">
        <w:rPr>
          <w:rFonts w:cs="Arial"/>
          <w:szCs w:val="20"/>
        </w:rPr>
        <w:t>Upon requests, ECC has added the following new styles in order to ease work while drafting the Report</w:t>
      </w:r>
    </w:p>
    <w:p w14:paraId="00019489" w14:textId="77777777" w:rsidR="00437914" w:rsidRPr="00FC3554" w:rsidRDefault="00437914" w:rsidP="000C602C">
      <w:pPr>
        <w:pStyle w:val="ECCBulletsLv1"/>
        <w:spacing w:after="60"/>
        <w:ind w:right="-170" w:firstLine="0"/>
      </w:pPr>
      <w:r w:rsidRPr="00FC3554">
        <w:t xml:space="preserve">ECC HL bold and blue, </w:t>
      </w:r>
    </w:p>
    <w:p w14:paraId="57ABF0C8" w14:textId="77777777" w:rsidR="00437914" w:rsidRPr="00FC3554" w:rsidRDefault="00437914" w:rsidP="000C602C">
      <w:pPr>
        <w:pStyle w:val="ECCBulletsLv1"/>
        <w:spacing w:after="60"/>
        <w:ind w:right="-170" w:firstLine="0"/>
      </w:pPr>
      <w:r w:rsidRPr="00FC3554">
        <w:t xml:space="preserve">ECC HL bold and italics </w:t>
      </w:r>
    </w:p>
    <w:p w14:paraId="7A411E84" w14:textId="77777777" w:rsidR="00437914" w:rsidRPr="00FC3554" w:rsidRDefault="00437914" w:rsidP="000C602C">
      <w:pPr>
        <w:pStyle w:val="ECCBulletsLv1"/>
        <w:spacing w:after="60"/>
        <w:ind w:right="-170" w:firstLine="0"/>
      </w:pPr>
      <w:r w:rsidRPr="00FC3554">
        <w:t>ECC HL italics and petrol</w:t>
      </w:r>
    </w:p>
    <w:p w14:paraId="2F3CB14E" w14:textId="77777777" w:rsidR="00437914" w:rsidRPr="00FC3554" w:rsidRDefault="00437914" w:rsidP="000C602C">
      <w:pPr>
        <w:pStyle w:val="ECCBulletsLv1"/>
        <w:spacing w:after="60"/>
        <w:ind w:right="-170" w:firstLine="0"/>
      </w:pPr>
      <w:r w:rsidRPr="00FC3554">
        <w:t>ECC HL red</w:t>
      </w:r>
    </w:p>
    <w:p w14:paraId="466AC0D9" w14:textId="77777777" w:rsidR="00437914" w:rsidRPr="00FC3554" w:rsidRDefault="00437914" w:rsidP="000C602C">
      <w:r w:rsidRPr="00FC3554">
        <w:lastRenderedPageBreak/>
        <w:t>When you want to remove an existing style, highlight the text choose the style ECC Heading or ECC Paragraph</w:t>
      </w:r>
    </w:p>
    <w:p w14:paraId="08751190"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HL bold, subscript, superscript, underlined</w:t>
      </w:r>
    </w:p>
    <w:p w14:paraId="0E2F74CB" w14:textId="77777777" w:rsidR="00437914" w:rsidRPr="00FC3554" w:rsidRDefault="00437914" w:rsidP="000C602C">
      <w:pPr>
        <w:spacing w:before="60"/>
        <w:ind w:right="-170"/>
        <w:rPr>
          <w:rFonts w:cs="Arial"/>
          <w:szCs w:val="20"/>
        </w:rPr>
      </w:pPr>
      <w:r w:rsidRPr="00FC3554">
        <w:rPr>
          <w:rFonts w:cs="Arial"/>
          <w:szCs w:val="20"/>
        </w:rPr>
        <w:t xml:space="preserve">Those styles are used to highlight some text in the documents and can be either kept or removed from approved deliverables. </w:t>
      </w:r>
    </w:p>
    <w:p w14:paraId="4DA03B0E"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Hyperlink</w:t>
      </w:r>
    </w:p>
    <w:p w14:paraId="1706617A" w14:textId="77777777" w:rsidR="00437914" w:rsidRPr="00FC3554" w:rsidRDefault="00437914" w:rsidP="000C602C">
      <w:pPr>
        <w:keepNext/>
        <w:spacing w:before="60"/>
        <w:ind w:right="-170"/>
        <w:rPr>
          <w:rFonts w:cs="Arial"/>
          <w:szCs w:val="20"/>
        </w:rPr>
      </w:pPr>
      <w:r w:rsidRPr="00FC3554">
        <w:rPr>
          <w:rFonts w:cs="Arial"/>
          <w:szCs w:val="20"/>
        </w:rPr>
        <w:t xml:space="preserve">This style is used to highlight a hyperlink. </w:t>
      </w:r>
    </w:p>
    <w:p w14:paraId="6AD6538B" w14:textId="77777777" w:rsidR="00437914" w:rsidRPr="00FC3554" w:rsidRDefault="00437914" w:rsidP="000C602C">
      <w:pPr>
        <w:keepNext/>
        <w:numPr>
          <w:ilvl w:val="0"/>
          <w:numId w:val="15"/>
        </w:numPr>
        <w:spacing w:before="60"/>
        <w:ind w:left="0" w:right="-170" w:firstLine="0"/>
        <w:rPr>
          <w:rFonts w:cs="Arial"/>
          <w:b/>
          <w:szCs w:val="20"/>
        </w:rPr>
      </w:pPr>
      <w:r w:rsidRPr="00FC3554">
        <w:rPr>
          <w:rFonts w:cs="Arial"/>
          <w:b/>
          <w:szCs w:val="20"/>
        </w:rPr>
        <w:t>ECC Lettered list</w:t>
      </w:r>
    </w:p>
    <w:p w14:paraId="3B4FED9D" w14:textId="77777777" w:rsidR="00437914" w:rsidRPr="00FC3554" w:rsidRDefault="00437914" w:rsidP="000C602C">
      <w:pPr>
        <w:keepNext/>
        <w:spacing w:before="60"/>
        <w:ind w:right="-170"/>
        <w:rPr>
          <w:rFonts w:cs="Arial"/>
          <w:szCs w:val="20"/>
        </w:rPr>
      </w:pPr>
      <w:r w:rsidRPr="00FC3554">
        <w:rPr>
          <w:rFonts w:cs="Arial"/>
          <w:szCs w:val="20"/>
        </w:rPr>
        <w:t>This style is used to create a lettered list.</w:t>
      </w:r>
    </w:p>
    <w:p w14:paraId="045B6C17"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Numbered list</w:t>
      </w:r>
    </w:p>
    <w:p w14:paraId="424E6FD8" w14:textId="369F17E4" w:rsidR="00437914" w:rsidRPr="00FC3554" w:rsidRDefault="00437914" w:rsidP="000C602C">
      <w:pPr>
        <w:spacing w:before="60"/>
        <w:ind w:right="-170"/>
        <w:rPr>
          <w:rFonts w:cs="Arial"/>
          <w:szCs w:val="20"/>
        </w:rPr>
      </w:pPr>
      <w:r w:rsidRPr="00FC3554">
        <w:rPr>
          <w:rFonts w:cs="Arial"/>
          <w:szCs w:val="20"/>
        </w:rPr>
        <w:t>This style is used to create a numbered list.</w:t>
      </w:r>
    </w:p>
    <w:p w14:paraId="106467C3" w14:textId="5F9AA9B2" w:rsidR="00CA6B2C" w:rsidRDefault="00CA6B2C" w:rsidP="00F138BA">
      <w:pPr>
        <w:pStyle w:val="ECCBulletsLv1"/>
        <w:tabs>
          <w:tab w:val="clear" w:pos="340"/>
          <w:tab w:val="left" w:pos="851"/>
        </w:tabs>
        <w:spacing w:after="60"/>
        <w:ind w:left="567" w:hanging="567"/>
        <w:rPr>
          <w:b/>
          <w:bCs/>
        </w:rPr>
      </w:pPr>
      <w:r w:rsidRPr="005974F0">
        <w:rPr>
          <w:b/>
          <w:bCs/>
        </w:rPr>
        <w:t>ECC Numbered list, level 2</w:t>
      </w:r>
    </w:p>
    <w:p w14:paraId="4B6D04FA" w14:textId="73413168" w:rsidR="00CA6B2C" w:rsidRPr="005974F0" w:rsidRDefault="00CA6B2C" w:rsidP="00F138BA">
      <w:pPr>
        <w:pStyle w:val="ECCBulletsLv1"/>
        <w:numPr>
          <w:ilvl w:val="0"/>
          <w:numId w:val="0"/>
        </w:numPr>
        <w:tabs>
          <w:tab w:val="clear" w:pos="340"/>
          <w:tab w:val="left" w:pos="851"/>
        </w:tabs>
        <w:spacing w:after="60"/>
      </w:pPr>
      <w:r w:rsidRPr="005974F0">
        <w:t>This style is used</w:t>
      </w:r>
      <w:r w:rsidR="005974F0" w:rsidRPr="005974F0">
        <w:t xml:space="preserve"> for text under ECC Numbered list</w:t>
      </w:r>
      <w:r w:rsidR="00F138BA">
        <w:t>.</w:t>
      </w:r>
    </w:p>
    <w:p w14:paraId="562581DE"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page Footer and ECC page Header</w:t>
      </w:r>
    </w:p>
    <w:p w14:paraId="77F3F7AA" w14:textId="77777777" w:rsidR="00437914" w:rsidRPr="00FC3554" w:rsidRDefault="00437914" w:rsidP="000C602C">
      <w:pPr>
        <w:spacing w:before="60"/>
        <w:ind w:right="-170"/>
        <w:rPr>
          <w:rFonts w:cs="Arial"/>
          <w:szCs w:val="20"/>
        </w:rPr>
      </w:pPr>
      <w:r w:rsidRPr="00FC3554">
        <w:rPr>
          <w:rFonts w:cs="Arial"/>
          <w:szCs w:val="20"/>
        </w:rPr>
        <w:t xml:space="preserve">This is to be used for footers and headers. </w:t>
      </w:r>
    </w:p>
    <w:p w14:paraId="657122AD"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paragraph</w:t>
      </w:r>
    </w:p>
    <w:p w14:paraId="404C32AB" w14:textId="77777777" w:rsidR="00437914" w:rsidRPr="00FC3554" w:rsidRDefault="00437914" w:rsidP="000C602C">
      <w:pPr>
        <w:spacing w:before="60"/>
        <w:ind w:right="-170"/>
        <w:rPr>
          <w:rFonts w:cs="Arial"/>
          <w:szCs w:val="20"/>
        </w:rPr>
      </w:pPr>
      <w:r w:rsidRPr="00FC3554">
        <w:rPr>
          <w:rFonts w:cs="Arial"/>
          <w:szCs w:val="20"/>
        </w:rPr>
        <w:t xml:space="preserve">This style is used as a body text. </w:t>
      </w:r>
    </w:p>
    <w:p w14:paraId="4640B292"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Reference</w:t>
      </w:r>
    </w:p>
    <w:p w14:paraId="3B0F6CD2" w14:textId="77777777" w:rsidR="00437914" w:rsidRPr="00FC3554" w:rsidRDefault="00437914" w:rsidP="000C602C">
      <w:pPr>
        <w:spacing w:before="60"/>
        <w:ind w:right="-170"/>
        <w:rPr>
          <w:rFonts w:cs="Arial"/>
          <w:szCs w:val="20"/>
        </w:rPr>
      </w:pPr>
      <w:r w:rsidRPr="00FC3554">
        <w:rPr>
          <w:rFonts w:cs="Arial"/>
          <w:szCs w:val="20"/>
        </w:rPr>
        <w:t xml:space="preserve">This style is used for the list of references. </w:t>
      </w:r>
    </w:p>
    <w:p w14:paraId="59CE8FB3"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Table Header red font</w:t>
      </w:r>
    </w:p>
    <w:p w14:paraId="646BB6F1" w14:textId="77777777" w:rsidR="00437914" w:rsidRPr="00FC3554" w:rsidRDefault="00437914" w:rsidP="000C602C">
      <w:pPr>
        <w:spacing w:before="60"/>
        <w:ind w:right="-170"/>
        <w:rPr>
          <w:rFonts w:cs="Arial"/>
          <w:szCs w:val="20"/>
        </w:rPr>
      </w:pPr>
      <w:r w:rsidRPr="00FC3554">
        <w:rPr>
          <w:rFonts w:cs="Arial"/>
          <w:szCs w:val="20"/>
        </w:rPr>
        <w:t>This style is used for ‘ECC table header’ – red coloured letters.</w:t>
      </w:r>
    </w:p>
    <w:p w14:paraId="1356317E"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Table Header white font</w:t>
      </w:r>
    </w:p>
    <w:p w14:paraId="6CB55E80" w14:textId="77777777" w:rsidR="00437914" w:rsidRPr="00FC3554" w:rsidRDefault="00437914" w:rsidP="000C602C">
      <w:pPr>
        <w:spacing w:before="60"/>
        <w:ind w:right="-170"/>
        <w:rPr>
          <w:rFonts w:cs="Arial"/>
          <w:szCs w:val="20"/>
        </w:rPr>
      </w:pPr>
      <w:r w:rsidRPr="00FC3554">
        <w:rPr>
          <w:rFonts w:cs="Arial"/>
          <w:szCs w:val="20"/>
        </w:rPr>
        <w:t>This style is used for ‘ECC table header’ – white coloured letters.</w:t>
      </w:r>
    </w:p>
    <w:p w14:paraId="04F74964"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Table note</w:t>
      </w:r>
    </w:p>
    <w:p w14:paraId="1DC74298" w14:textId="77777777" w:rsidR="00437914" w:rsidRPr="00FC3554" w:rsidRDefault="00437914" w:rsidP="000C602C">
      <w:pPr>
        <w:spacing w:before="60"/>
        <w:ind w:right="-170"/>
        <w:rPr>
          <w:rFonts w:cs="Arial"/>
          <w:szCs w:val="20"/>
        </w:rPr>
      </w:pPr>
      <w:r w:rsidRPr="00FC3554">
        <w:rPr>
          <w:rFonts w:cs="Arial"/>
          <w:szCs w:val="20"/>
        </w:rPr>
        <w:t xml:space="preserve">This style is used for ‘ECC Table note’. </w:t>
      </w:r>
    </w:p>
    <w:p w14:paraId="00527CB7" w14:textId="77777777" w:rsidR="00437914" w:rsidRPr="00FC3554" w:rsidRDefault="00437914" w:rsidP="000C602C">
      <w:pPr>
        <w:numPr>
          <w:ilvl w:val="0"/>
          <w:numId w:val="15"/>
        </w:numPr>
        <w:spacing w:before="60"/>
        <w:ind w:left="0" w:right="-170" w:firstLine="0"/>
        <w:rPr>
          <w:rFonts w:cs="Arial"/>
          <w:b/>
          <w:szCs w:val="20"/>
        </w:rPr>
      </w:pPr>
      <w:r w:rsidRPr="00FC3554">
        <w:rPr>
          <w:rFonts w:cs="Arial"/>
          <w:b/>
          <w:szCs w:val="20"/>
        </w:rPr>
        <w:t>ECC Table text</w:t>
      </w:r>
    </w:p>
    <w:p w14:paraId="7787347F" w14:textId="77777777" w:rsidR="00437914" w:rsidRPr="00FC3554" w:rsidRDefault="00437914" w:rsidP="000C602C">
      <w:pPr>
        <w:pStyle w:val="ListParagraph"/>
        <w:spacing w:before="60"/>
        <w:ind w:left="0" w:right="-170"/>
        <w:rPr>
          <w:rFonts w:cs="Arial"/>
          <w:szCs w:val="20"/>
        </w:rPr>
      </w:pPr>
      <w:r w:rsidRPr="00FC3554">
        <w:rPr>
          <w:rFonts w:cs="Arial"/>
          <w:szCs w:val="20"/>
        </w:rPr>
        <w:t xml:space="preserve">This style is used for the Table text.  </w:t>
      </w:r>
    </w:p>
    <w:p w14:paraId="7FD3C6C2" w14:textId="77777777" w:rsidR="005045C1" w:rsidRPr="009B1451" w:rsidRDefault="005045C1" w:rsidP="00FF37BB">
      <w:pPr>
        <w:pStyle w:val="ECCAnnexheading2"/>
      </w:pPr>
      <w:bookmarkStart w:id="123" w:name="_Toc79649538"/>
      <w:r w:rsidRPr="009B1451">
        <w:t>Figures</w:t>
      </w:r>
      <w:bookmarkEnd w:id="123"/>
    </w:p>
    <w:p w14:paraId="366DB43D" w14:textId="77777777" w:rsidR="00F818F7" w:rsidRPr="009B1451" w:rsidRDefault="00F818F7" w:rsidP="00EA5D63">
      <w:pPr>
        <w:pStyle w:val="ECCAnnexheading3"/>
        <w:rPr>
          <w:lang w:val="en-GB"/>
        </w:rPr>
      </w:pPr>
      <w:bookmarkStart w:id="124" w:name="_Toc79649539"/>
      <w:r w:rsidRPr="009B1451">
        <w:rPr>
          <w:lang w:val="en-GB"/>
        </w:rPr>
        <w:t>General instructions for figures</w:t>
      </w:r>
      <w:bookmarkEnd w:id="124"/>
    </w:p>
    <w:p w14:paraId="29A85410" w14:textId="77777777" w:rsidR="00F818F7" w:rsidRPr="00904DBB" w:rsidRDefault="00F818F7" w:rsidP="00FB0B9F">
      <w:pPr>
        <w:pStyle w:val="ECCBulletsLv1"/>
      </w:pPr>
      <w:r w:rsidRPr="00FC3554">
        <w:t xml:space="preserve">Figure captions are positioned below the </w:t>
      </w:r>
      <w:r w:rsidRPr="00FA1387">
        <w:t>figure.</w:t>
      </w:r>
    </w:p>
    <w:p w14:paraId="39ADC3BA" w14:textId="2BF90964" w:rsidR="00F818F7" w:rsidRPr="00A50CC5" w:rsidRDefault="00F818F7" w:rsidP="00FB0B9F">
      <w:pPr>
        <w:pStyle w:val="ECCBulletsLv1"/>
      </w:pPr>
      <w:r w:rsidRPr="00A50CC5">
        <w:t xml:space="preserve">In the </w:t>
      </w:r>
      <w:r w:rsidR="00A50CC5">
        <w:t>figure</w:t>
      </w:r>
      <w:r w:rsidR="00A50CC5" w:rsidRPr="00A50CC5">
        <w:t xml:space="preserve"> </w:t>
      </w:r>
      <w:r w:rsidRPr="00A50CC5">
        <w:t>caption, only the first letter of the title is capitalised; all other words shall not be capitalised unless they are terms that would normally be capitalised);</w:t>
      </w:r>
    </w:p>
    <w:p w14:paraId="5A3A8F36" w14:textId="77777777" w:rsidR="00F818F7" w:rsidRPr="000E10ED" w:rsidRDefault="00F818F7" w:rsidP="00FB0B9F">
      <w:pPr>
        <w:pStyle w:val="ECCBulletsLv1"/>
      </w:pPr>
      <w:r w:rsidRPr="000E10ED">
        <w:t>Figure captions are without a full stop at the end;</w:t>
      </w:r>
    </w:p>
    <w:p w14:paraId="1394DFE3" w14:textId="77777777" w:rsidR="00F818F7" w:rsidRPr="007538AD" w:rsidRDefault="00F818F7" w:rsidP="00FB0B9F">
      <w:pPr>
        <w:pStyle w:val="ECCBulletsLv1"/>
      </w:pPr>
      <w:r w:rsidRPr="00FC3554">
        <w:t xml:space="preserve">Figure captions are advised to be concise as possible, recommended one line. If text is longer than one line, </w:t>
      </w:r>
      <w:r w:rsidRPr="007538AD">
        <w:t>please add the explanation as text before or after the figure;</w:t>
      </w:r>
    </w:p>
    <w:p w14:paraId="515DD610" w14:textId="77777777" w:rsidR="00F818F7" w:rsidRPr="00FC3554" w:rsidRDefault="00F818F7" w:rsidP="00FB0B9F">
      <w:pPr>
        <w:pStyle w:val="ECCBulletsLv1"/>
      </w:pPr>
      <w:r w:rsidRPr="00FC3554">
        <w:t xml:space="preserve">The figure and figure title is to be centred by using the style “ECC Figure/graph </w:t>
      </w:r>
      <w:proofErr w:type="spellStart"/>
      <w:r w:rsidRPr="00FC3554">
        <w:t>centered</w:t>
      </w:r>
      <w:proofErr w:type="spellEnd"/>
      <w:r w:rsidRPr="00FC3554">
        <w:t>”;</w:t>
      </w:r>
    </w:p>
    <w:p w14:paraId="17EA1269" w14:textId="77777777" w:rsidR="00F818F7" w:rsidRPr="00FC3554" w:rsidRDefault="00F818F7" w:rsidP="00FB0B9F">
      <w:pPr>
        <w:pStyle w:val="ECCBulletsLv1"/>
      </w:pPr>
      <w:r w:rsidRPr="00FC3554">
        <w:t>Figures shall use automatic numbering - Arabic numerals, beginning with 1.. ascending numbering throughout the ECC deliverable, i.e. "Figure 1:";</w:t>
      </w:r>
    </w:p>
    <w:p w14:paraId="09D0FD85" w14:textId="77777777" w:rsidR="00F818F7" w:rsidRDefault="00F818F7" w:rsidP="00FB0B9F">
      <w:pPr>
        <w:pStyle w:val="ECCBulletsLv1"/>
      </w:pPr>
      <w:r w:rsidRPr="00FC3554">
        <w:t>Figures are to be inserted “in line with text”</w:t>
      </w:r>
      <w:r w:rsidRPr="00FC3554" w:rsidDel="00417315">
        <w:t xml:space="preserve"> </w:t>
      </w:r>
    </w:p>
    <w:p w14:paraId="128AD7DC" w14:textId="7387D5AE" w:rsidR="00D3650B" w:rsidRPr="00FC3554" w:rsidRDefault="00D3650B" w:rsidP="00FB0B9F">
      <w:pPr>
        <w:pStyle w:val="ECCBulletsLv1"/>
      </w:pPr>
      <w:r w:rsidRPr="00FC3554">
        <w:t xml:space="preserve">If two figures need to be next to each other </w:t>
      </w:r>
      <w:proofErr w:type="spellStart"/>
      <w:r w:rsidRPr="00FC3554">
        <w:t>then</w:t>
      </w:r>
      <w:proofErr w:type="spellEnd"/>
      <w:r w:rsidRPr="00FC3554">
        <w:t xml:space="preserve"> right click on the figure, select Wrap Text and Square option.</w:t>
      </w:r>
    </w:p>
    <w:p w14:paraId="7C6AD1B1" w14:textId="2D623572" w:rsidR="00F818F7" w:rsidRPr="00FF37BB" w:rsidRDefault="00F818F7" w:rsidP="00336F26">
      <w:pPr>
        <w:pStyle w:val="ECCAnnexheading3"/>
        <w:rPr>
          <w:lang w:val="en-GB"/>
        </w:rPr>
      </w:pPr>
      <w:bookmarkStart w:id="125" w:name="_Toc79649540"/>
      <w:r w:rsidRPr="00FF37BB">
        <w:rPr>
          <w:lang w:val="en-GB"/>
        </w:rPr>
        <w:lastRenderedPageBreak/>
        <w:t>How to insert a figure caption</w:t>
      </w:r>
      <w:bookmarkEnd w:id="125"/>
    </w:p>
    <w:p w14:paraId="28FB6857" w14:textId="77777777" w:rsidR="00F818F7" w:rsidRPr="00FC3554" w:rsidRDefault="00F818F7" w:rsidP="00F818F7">
      <w:pPr>
        <w:rPr>
          <w:highlight w:val="yellow"/>
        </w:rPr>
      </w:pPr>
      <w:r w:rsidRPr="00FC3554">
        <w:rPr>
          <w:noProof/>
        </w:rPr>
        <w:drawing>
          <wp:inline distT="0" distB="0" distL="0" distR="0" wp14:anchorId="35F7CEA5" wp14:editId="7EBF50C0">
            <wp:extent cx="2583895" cy="1155700"/>
            <wp:effectExtent l="0" t="0" r="6985" b="6350"/>
            <wp:docPr id="19" name="Picture 21"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6">
                      <a:extLst>
                        <a:ext uri="{28A0092B-C50C-407E-A947-70E740481C1C}">
                          <a14:useLocalDpi xmlns:a14="http://schemas.microsoft.com/office/drawing/2010/main" val="0"/>
                        </a:ext>
                      </a:extLst>
                    </a:blip>
                    <a:stretch>
                      <a:fillRect/>
                    </a:stretch>
                  </pic:blipFill>
                  <pic:spPr>
                    <a:xfrm>
                      <a:off x="0" y="0"/>
                      <a:ext cx="2583895" cy="1155700"/>
                    </a:xfrm>
                    <a:prstGeom prst="rect">
                      <a:avLst/>
                    </a:prstGeom>
                  </pic:spPr>
                </pic:pic>
              </a:graphicData>
            </a:graphic>
          </wp:inline>
        </w:drawing>
      </w:r>
    </w:p>
    <w:p w14:paraId="4FDEA0F4" w14:textId="77777777" w:rsidR="00F818F7" w:rsidRPr="00FC3554" w:rsidRDefault="00F818F7" w:rsidP="00F818F7">
      <w:pPr>
        <w:rPr>
          <w:highlight w:val="yellow"/>
        </w:rPr>
      </w:pPr>
      <w:r w:rsidRPr="00FC3554">
        <w:rPr>
          <w:noProof/>
        </w:rPr>
        <w:drawing>
          <wp:inline distT="0" distB="0" distL="0" distR="0" wp14:anchorId="0C89DA87" wp14:editId="1DD60771">
            <wp:extent cx="3125477" cy="2514600"/>
            <wp:effectExtent l="0" t="0" r="0" b="0"/>
            <wp:docPr id="31" name="Picture 22"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37">
                      <a:extLst>
                        <a:ext uri="{28A0092B-C50C-407E-A947-70E740481C1C}">
                          <a14:useLocalDpi xmlns:a14="http://schemas.microsoft.com/office/drawing/2010/main" val="0"/>
                        </a:ext>
                      </a:extLst>
                    </a:blip>
                    <a:stretch>
                      <a:fillRect/>
                    </a:stretch>
                  </pic:blipFill>
                  <pic:spPr>
                    <a:xfrm>
                      <a:off x="0" y="0"/>
                      <a:ext cx="3125477" cy="2514600"/>
                    </a:xfrm>
                    <a:prstGeom prst="rect">
                      <a:avLst/>
                    </a:prstGeom>
                  </pic:spPr>
                </pic:pic>
              </a:graphicData>
            </a:graphic>
          </wp:inline>
        </w:drawing>
      </w:r>
    </w:p>
    <w:p w14:paraId="286B2240" w14:textId="77777777" w:rsidR="00D01415" w:rsidRDefault="00D01415" w:rsidP="00D01415">
      <w:pPr>
        <w:pStyle w:val="ListParagraph"/>
        <w:spacing w:before="60"/>
        <w:ind w:left="0" w:right="-170"/>
        <w:rPr>
          <w:rFonts w:cs="Arial"/>
          <w:szCs w:val="20"/>
        </w:rPr>
      </w:pPr>
    </w:p>
    <w:p w14:paraId="2AD19831" w14:textId="3FAD6CF7" w:rsidR="00215ED8" w:rsidRPr="00336F26" w:rsidRDefault="00F818F7" w:rsidP="004D14BE">
      <w:pPr>
        <w:pStyle w:val="ECCAnnexheading3"/>
        <w:tabs>
          <w:tab w:val="left" w:pos="340"/>
        </w:tabs>
        <w:rPr>
          <w:rStyle w:val="ECCParagraph"/>
        </w:rPr>
      </w:pPr>
      <w:bookmarkStart w:id="126" w:name="_Toc79649541"/>
      <w:r w:rsidRPr="00336F26">
        <w:lastRenderedPageBreak/>
        <w:t>Example of a figure</w:t>
      </w:r>
      <w:bookmarkEnd w:id="126"/>
    </w:p>
    <w:p w14:paraId="45C86AB0" w14:textId="77777777" w:rsidR="00F818F7" w:rsidRPr="00FC3554" w:rsidRDefault="18DC32D7" w:rsidP="00F818F7">
      <w:pPr>
        <w:pStyle w:val="ECCFiguregraphcentred"/>
        <w:keepNext/>
        <w:rPr>
          <w:noProof w:val="0"/>
          <w:lang w:val="en-GB"/>
        </w:rPr>
      </w:pPr>
      <w:r>
        <w:drawing>
          <wp:inline distT="0" distB="0" distL="0" distR="0" wp14:anchorId="1CD5E8C9" wp14:editId="2CA65E5D">
            <wp:extent cx="3216926" cy="3500177"/>
            <wp:effectExtent l="0" t="0" r="2540" b="5080"/>
            <wp:docPr id="3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pic:nvPicPr>
                  <pic:blipFill>
                    <a:blip r:embed="rId38">
                      <a:extLst>
                        <a:ext uri="{28A0092B-C50C-407E-A947-70E740481C1C}">
                          <a14:useLocalDpi xmlns:a14="http://schemas.microsoft.com/office/drawing/2010/main"/>
                        </a:ext>
                      </a:extLst>
                    </a:blip>
                    <a:stretch>
                      <a:fillRect/>
                    </a:stretch>
                  </pic:blipFill>
                  <pic:spPr>
                    <a:xfrm>
                      <a:off x="0" y="0"/>
                      <a:ext cx="3261801" cy="3549003"/>
                    </a:xfrm>
                    <a:prstGeom prst="rect">
                      <a:avLst/>
                    </a:prstGeom>
                  </pic:spPr>
                </pic:pic>
              </a:graphicData>
            </a:graphic>
          </wp:inline>
        </w:drawing>
      </w:r>
    </w:p>
    <w:p w14:paraId="34B1C871" w14:textId="46F976EB" w:rsidR="00F818F7" w:rsidRPr="00904DBB" w:rsidRDefault="00F818F7" w:rsidP="00F818F7">
      <w:pPr>
        <w:pStyle w:val="Caption"/>
        <w:keepNext/>
        <w:rPr>
          <w:lang w:val="en-GB"/>
        </w:rPr>
      </w:pPr>
      <w:r w:rsidRPr="00904DBB">
        <w:rPr>
          <w:lang w:val="en-GB"/>
        </w:rPr>
        <w:t xml:space="preserve">Figure </w:t>
      </w:r>
      <w:r w:rsidRPr="00904DBB">
        <w:rPr>
          <w:lang w:val="en-GB"/>
        </w:rPr>
        <w:fldChar w:fldCharType="begin"/>
      </w:r>
      <w:r w:rsidRPr="00FC3554">
        <w:rPr>
          <w:lang w:val="en-GB"/>
        </w:rPr>
        <w:instrText xml:space="preserve"> SEQ Figure \* ARABIC </w:instrText>
      </w:r>
      <w:r w:rsidRPr="00904DBB">
        <w:rPr>
          <w:lang w:val="en-GB"/>
        </w:rPr>
        <w:fldChar w:fldCharType="separate"/>
      </w:r>
      <w:r w:rsidR="000101B9">
        <w:rPr>
          <w:noProof/>
          <w:lang w:val="en-GB"/>
        </w:rPr>
        <w:t>1</w:t>
      </w:r>
      <w:r w:rsidRPr="00904DBB">
        <w:rPr>
          <w:lang w:val="en-GB"/>
        </w:rPr>
        <w:fldChar w:fldCharType="end"/>
      </w:r>
      <w:r w:rsidRPr="00FC3554">
        <w:rPr>
          <w:lang w:val="en-GB"/>
        </w:rPr>
        <w:t>: Cab-radio horizontal antenna pattern at 880 MHz</w:t>
      </w:r>
    </w:p>
    <w:p w14:paraId="7A7D0AA4" w14:textId="157A2A0D" w:rsidR="005045C1" w:rsidRPr="00336F26" w:rsidRDefault="005045C1" w:rsidP="00FF37BB">
      <w:pPr>
        <w:pStyle w:val="ECCAnnexheading2"/>
        <w:rPr>
          <w:lang w:val="en-GB"/>
        </w:rPr>
      </w:pPr>
      <w:bookmarkStart w:id="127" w:name="_Toc79649542"/>
      <w:r w:rsidRPr="00336F26">
        <w:rPr>
          <w:lang w:val="en-GB"/>
        </w:rPr>
        <w:t>Tables</w:t>
      </w:r>
      <w:bookmarkEnd w:id="127"/>
    </w:p>
    <w:p w14:paraId="7130E7F7" w14:textId="77777777" w:rsidR="00572E77" w:rsidRPr="00336F26" w:rsidRDefault="00572E77" w:rsidP="00A21C4B">
      <w:pPr>
        <w:pStyle w:val="ECCAnnexheading3"/>
        <w:rPr>
          <w:lang w:val="en-GB"/>
        </w:rPr>
      </w:pPr>
      <w:bookmarkStart w:id="128" w:name="_Toc79649543"/>
      <w:r w:rsidRPr="00336F26">
        <w:rPr>
          <w:lang w:val="en-GB"/>
        </w:rPr>
        <w:t>General instruction for tables</w:t>
      </w:r>
      <w:bookmarkEnd w:id="128"/>
    </w:p>
    <w:p w14:paraId="7C3FECFB" w14:textId="77777777" w:rsidR="00572E77" w:rsidRPr="00904DBB" w:rsidRDefault="00572E77" w:rsidP="00A21C4B">
      <w:pPr>
        <w:pStyle w:val="ECCBulletsLv1"/>
      </w:pPr>
      <w:r w:rsidRPr="00FC3554">
        <w:t>Table captions are positioned above the table;</w:t>
      </w:r>
    </w:p>
    <w:p w14:paraId="3B735BEF" w14:textId="77777777" w:rsidR="00572E77" w:rsidRPr="007538AD" w:rsidRDefault="00572E77" w:rsidP="00A21C4B">
      <w:pPr>
        <w:pStyle w:val="ECCBulletsLv1"/>
      </w:pPr>
      <w:r w:rsidRPr="00566DA4">
        <w:t xml:space="preserve">In the table caption, only the first letter of the title is capitalised; all other words shall not be capitalised unless they are terms that </w:t>
      </w:r>
      <w:r w:rsidRPr="000E10ED">
        <w:t>would normally be capitalised</w:t>
      </w:r>
      <w:r w:rsidRPr="00FC3554">
        <w:t>);</w:t>
      </w:r>
    </w:p>
    <w:p w14:paraId="539AB850" w14:textId="77777777" w:rsidR="00572E77" w:rsidRPr="00FC3554" w:rsidRDefault="00572E77" w:rsidP="00A21C4B">
      <w:pPr>
        <w:pStyle w:val="ECCBulletsLv1"/>
      </w:pPr>
      <w:r w:rsidRPr="00FC3554">
        <w:t>Table captions are without a full stop at the end;</w:t>
      </w:r>
    </w:p>
    <w:p w14:paraId="719DC2C1" w14:textId="77777777" w:rsidR="00572E77" w:rsidRPr="00FC3554" w:rsidRDefault="00572E77" w:rsidP="00A21C4B">
      <w:pPr>
        <w:pStyle w:val="ECCBulletsLv1"/>
      </w:pPr>
      <w:r w:rsidRPr="00FC3554">
        <w:t>Table captions are advised to be concise as possible, recommended one line. If text is longer than one line, please add the explanation as text before or after the table;</w:t>
      </w:r>
    </w:p>
    <w:p w14:paraId="4C456351" w14:textId="77777777" w:rsidR="00572E77" w:rsidRPr="00FC3554" w:rsidRDefault="00572E77" w:rsidP="00A21C4B">
      <w:pPr>
        <w:pStyle w:val="ECCBulletsLv1"/>
      </w:pPr>
      <w:r w:rsidRPr="00FC3554">
        <w:t>The table and table caption are to be centred by using the style “ECC Figure/graph centred”;</w:t>
      </w:r>
    </w:p>
    <w:p w14:paraId="1D000859" w14:textId="77777777" w:rsidR="00572E77" w:rsidRPr="00FC3554" w:rsidRDefault="00572E77" w:rsidP="00A21C4B">
      <w:pPr>
        <w:pStyle w:val="ECCBulletsLv1"/>
      </w:pPr>
      <w:r w:rsidRPr="00FC3554">
        <w:t>Tables shall use automatic numbering - Arabic numerals, beginning with 1.. ascending numbering throughout the ECC deliverable, i.e. "Table 1:";</w:t>
      </w:r>
    </w:p>
    <w:p w14:paraId="254D03B8" w14:textId="77777777" w:rsidR="00572E77" w:rsidRPr="00FC3554" w:rsidRDefault="00572E77" w:rsidP="00A21C4B">
      <w:pPr>
        <w:pStyle w:val="ECCBulletsLv1"/>
      </w:pPr>
      <w:r w:rsidRPr="00FC3554">
        <w:t>Notes shall be descriptive and concise, if more text is needed put it below/above the table;</w:t>
      </w:r>
    </w:p>
    <w:p w14:paraId="169464F7" w14:textId="77777777" w:rsidR="00572E77" w:rsidRPr="00FC3554" w:rsidRDefault="00572E77" w:rsidP="00A21C4B">
      <w:pPr>
        <w:pStyle w:val="ECCBulletsLv1"/>
      </w:pPr>
      <w:r w:rsidRPr="00FC3554">
        <w:t>Figures are not allowed in table notes, they are to be placed below/above the table;</w:t>
      </w:r>
    </w:p>
    <w:p w14:paraId="55F21745" w14:textId="77777777" w:rsidR="00572E77" w:rsidRPr="00566DA4" w:rsidRDefault="00572E77" w:rsidP="00A21C4B">
      <w:pPr>
        <w:pStyle w:val="ECCBulletsLv1"/>
      </w:pPr>
      <w:r w:rsidRPr="00FC3554">
        <w:t xml:space="preserve">If your table needs a different layout such as two red header rows, please contact </w:t>
      </w:r>
      <w:hyperlink r:id="rId39">
        <w:r w:rsidRPr="00566DA4">
          <w:rPr>
            <w:rStyle w:val="Hyperlink"/>
          </w:rPr>
          <w:t>editorial@eco.cept.org</w:t>
        </w:r>
      </w:hyperlink>
      <w:r w:rsidRPr="00FC3554">
        <w:t>, ECO will fix this and reply within one working day;</w:t>
      </w:r>
    </w:p>
    <w:p w14:paraId="43738D1B" w14:textId="77777777" w:rsidR="00572E77" w:rsidRPr="00DE3B8D" w:rsidRDefault="00572E77" w:rsidP="00A21C4B">
      <w:pPr>
        <w:pStyle w:val="ECCBulletsLv1"/>
      </w:pPr>
      <w:r w:rsidRPr="00A50CC5">
        <w:t>If the table is longer than a page length, the table number and title as well as column headings shall be repeated on each page. The template is designed to apply this automatically;</w:t>
      </w:r>
    </w:p>
    <w:p w14:paraId="42F912E2" w14:textId="77777777" w:rsidR="00572E77" w:rsidRPr="007538AD" w:rsidRDefault="00572E77" w:rsidP="00A21C4B">
      <w:pPr>
        <w:pStyle w:val="ECCBulletsLv1"/>
      </w:pPr>
      <w:r w:rsidRPr="000E10ED">
        <w:t>Avoid copying and pasting tables as pictures. If this is necessary, add a reference from where the table was copied</w:t>
      </w:r>
      <w:r w:rsidRPr="00FC3554">
        <w:t>.</w:t>
      </w:r>
      <w:r w:rsidRPr="007538AD">
        <w:t xml:space="preserve"> </w:t>
      </w:r>
    </w:p>
    <w:p w14:paraId="68564C47" w14:textId="038CC2CF" w:rsidR="00572E77" w:rsidRPr="00336F26" w:rsidRDefault="00A50CC5" w:rsidP="002B73C2">
      <w:pPr>
        <w:pStyle w:val="ECCAnnexheading3"/>
        <w:rPr>
          <w:lang w:val="en-GB"/>
        </w:rPr>
      </w:pPr>
      <w:bookmarkStart w:id="129" w:name="_Toc79649544"/>
      <w:r>
        <w:rPr>
          <w:lang w:val="en-GB"/>
        </w:rPr>
        <w:lastRenderedPageBreak/>
        <w:t>How to insert</w:t>
      </w:r>
      <w:r w:rsidR="00540271" w:rsidRPr="00336F26">
        <w:rPr>
          <w:lang w:val="en-GB"/>
        </w:rPr>
        <w:t xml:space="preserve"> a table caption</w:t>
      </w:r>
      <w:bookmarkEnd w:id="129"/>
    </w:p>
    <w:p w14:paraId="4A015502" w14:textId="77777777" w:rsidR="00572E77" w:rsidRPr="00FC3554" w:rsidRDefault="00572E77" w:rsidP="00572E77">
      <w:pPr>
        <w:rPr>
          <w:highlight w:val="yellow"/>
        </w:rPr>
      </w:pPr>
      <w:r w:rsidRPr="00FC3554">
        <w:rPr>
          <w:noProof/>
        </w:rPr>
        <w:drawing>
          <wp:inline distT="0" distB="0" distL="0" distR="0" wp14:anchorId="4C8320C0" wp14:editId="5D8C3D31">
            <wp:extent cx="1520328" cy="679998"/>
            <wp:effectExtent l="0" t="0" r="3810" b="6350"/>
            <wp:docPr id="3" name="Picture 17"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6">
                      <a:extLst>
                        <a:ext uri="{28A0092B-C50C-407E-A947-70E740481C1C}">
                          <a14:useLocalDpi xmlns:a14="http://schemas.microsoft.com/office/drawing/2010/main" val="0"/>
                        </a:ext>
                      </a:extLst>
                    </a:blip>
                    <a:stretch>
                      <a:fillRect/>
                    </a:stretch>
                  </pic:blipFill>
                  <pic:spPr>
                    <a:xfrm>
                      <a:off x="0" y="0"/>
                      <a:ext cx="1520328" cy="679998"/>
                    </a:xfrm>
                    <a:prstGeom prst="rect">
                      <a:avLst/>
                    </a:prstGeom>
                  </pic:spPr>
                </pic:pic>
              </a:graphicData>
            </a:graphic>
          </wp:inline>
        </w:drawing>
      </w:r>
    </w:p>
    <w:p w14:paraId="3027094A" w14:textId="5B45E5AC" w:rsidR="00572E77" w:rsidRDefault="00572E77" w:rsidP="00572E77">
      <w:pPr>
        <w:rPr>
          <w:highlight w:val="yellow"/>
        </w:rPr>
      </w:pPr>
      <w:r w:rsidRPr="00FC3554">
        <w:rPr>
          <w:noProof/>
        </w:rPr>
        <w:drawing>
          <wp:inline distT="0" distB="0" distL="0" distR="0" wp14:anchorId="681459AA" wp14:editId="6FC0B8EE">
            <wp:extent cx="3272589" cy="2877904"/>
            <wp:effectExtent l="0" t="0" r="444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40">
                      <a:extLst>
                        <a:ext uri="{28A0092B-C50C-407E-A947-70E740481C1C}">
                          <a14:useLocalDpi xmlns:a14="http://schemas.microsoft.com/office/drawing/2010/main" val="0"/>
                        </a:ext>
                      </a:extLst>
                    </a:blip>
                    <a:stretch>
                      <a:fillRect/>
                    </a:stretch>
                  </pic:blipFill>
                  <pic:spPr>
                    <a:xfrm>
                      <a:off x="0" y="0"/>
                      <a:ext cx="3272589" cy="2877904"/>
                    </a:xfrm>
                    <a:prstGeom prst="rect">
                      <a:avLst/>
                    </a:prstGeom>
                  </pic:spPr>
                </pic:pic>
              </a:graphicData>
            </a:graphic>
          </wp:inline>
        </w:drawing>
      </w:r>
    </w:p>
    <w:p w14:paraId="2388E28F" w14:textId="052A8ED2" w:rsidR="00DE3B8D" w:rsidRPr="00336F26" w:rsidRDefault="00DE3B8D" w:rsidP="00336F26">
      <w:pPr>
        <w:pStyle w:val="ECCAnnexheading3"/>
        <w:rPr>
          <w:lang w:val="en-IE"/>
        </w:rPr>
      </w:pPr>
      <w:bookmarkStart w:id="130" w:name="_Toc79649545"/>
      <w:r w:rsidRPr="00336F26">
        <w:rPr>
          <w:lang w:val="en-IE"/>
        </w:rPr>
        <w:t>How to insert a table</w:t>
      </w:r>
      <w:bookmarkEnd w:id="130"/>
    </w:p>
    <w:p w14:paraId="649C345F" w14:textId="4CE19D50" w:rsidR="00572E77" w:rsidRDefault="00572E77" w:rsidP="00572E77">
      <w:r w:rsidRPr="00FC3554">
        <w:rPr>
          <w:noProof/>
        </w:rPr>
        <w:drawing>
          <wp:inline distT="0" distB="0" distL="0" distR="0" wp14:anchorId="4F836B0F" wp14:editId="7FAF0E2A">
            <wp:extent cx="6120765" cy="2922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41">
                      <a:extLst>
                        <a:ext uri="{28A0092B-C50C-407E-A947-70E740481C1C}">
                          <a14:useLocalDpi xmlns:a14="http://schemas.microsoft.com/office/drawing/2010/main" val="0"/>
                        </a:ext>
                      </a:extLst>
                    </a:blip>
                    <a:stretch>
                      <a:fillRect/>
                    </a:stretch>
                  </pic:blipFill>
                  <pic:spPr>
                    <a:xfrm>
                      <a:off x="0" y="0"/>
                      <a:ext cx="6120765" cy="2922905"/>
                    </a:xfrm>
                    <a:prstGeom prst="rect">
                      <a:avLst/>
                    </a:prstGeom>
                  </pic:spPr>
                </pic:pic>
              </a:graphicData>
            </a:graphic>
          </wp:inline>
        </w:drawing>
      </w:r>
    </w:p>
    <w:p w14:paraId="31581EFD" w14:textId="2FCFC491" w:rsidR="00C46773" w:rsidRPr="00FC3554" w:rsidRDefault="00C46773" w:rsidP="00572E77">
      <w:r w:rsidRPr="00C46773">
        <w:rPr>
          <w:noProof/>
        </w:rPr>
        <w:lastRenderedPageBreak/>
        <w:drawing>
          <wp:inline distT="0" distB="0" distL="0" distR="0" wp14:anchorId="6965349B" wp14:editId="37359B9E">
            <wp:extent cx="6120765" cy="1345565"/>
            <wp:effectExtent l="0" t="0" r="0" b="6985"/>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1345565"/>
                    </a:xfrm>
                    <a:prstGeom prst="rect">
                      <a:avLst/>
                    </a:prstGeom>
                    <a:noFill/>
                    <a:ln>
                      <a:noFill/>
                    </a:ln>
                  </pic:spPr>
                </pic:pic>
              </a:graphicData>
            </a:graphic>
          </wp:inline>
        </w:drawing>
      </w:r>
    </w:p>
    <w:p w14:paraId="15997F91" w14:textId="77777777" w:rsidR="008B5A24" w:rsidRDefault="008B5A24" w:rsidP="008B5A24">
      <w:pPr>
        <w:pStyle w:val="ECCBulletsLv1"/>
        <w:numPr>
          <w:ilvl w:val="0"/>
          <w:numId w:val="0"/>
        </w:numPr>
        <w:ind w:left="340"/>
      </w:pPr>
    </w:p>
    <w:p w14:paraId="1937DE19" w14:textId="16B76B3B" w:rsidR="00572E77" w:rsidRPr="00A50CC5" w:rsidRDefault="00572E77" w:rsidP="002B73C2">
      <w:pPr>
        <w:pStyle w:val="ECCBulletsLv1"/>
      </w:pPr>
      <w:r w:rsidRPr="00566DA4">
        <w:t xml:space="preserve">If this does not work according to your expectations, please contact </w:t>
      </w:r>
      <w:hyperlink r:id="rId43">
        <w:r w:rsidRPr="00566DA4">
          <w:rPr>
            <w:rStyle w:val="Hyperlink"/>
          </w:rPr>
          <w:t>editorial@eco.cept.org</w:t>
        </w:r>
      </w:hyperlink>
      <w:r w:rsidRPr="00FC3554">
        <w:rPr>
          <w:rStyle w:val="Hyperlink"/>
        </w:rPr>
        <w:t xml:space="preserve"> with instructions</w:t>
      </w:r>
      <w:r w:rsidRPr="00566DA4">
        <w:t>, ECO will aim to reply within one working day;</w:t>
      </w:r>
    </w:p>
    <w:p w14:paraId="0F502C91" w14:textId="77777777" w:rsidR="00572E77" w:rsidRPr="00336F26" w:rsidRDefault="00572E77" w:rsidP="002B73C2">
      <w:pPr>
        <w:pStyle w:val="ECCAnnexheading3"/>
        <w:rPr>
          <w:lang w:val="en-GB"/>
        </w:rPr>
      </w:pPr>
      <w:bookmarkStart w:id="131" w:name="_Toc79649546"/>
      <w:r w:rsidRPr="00336F26">
        <w:rPr>
          <w:lang w:val="en-GB"/>
        </w:rPr>
        <w:t>Information on different kind of tables</w:t>
      </w:r>
      <w:bookmarkEnd w:id="131"/>
    </w:p>
    <w:p w14:paraId="11CA7518" w14:textId="1975ADD0" w:rsidR="00572E77" w:rsidRPr="00566DA4" w:rsidRDefault="00572E77" w:rsidP="00572E77">
      <w:pPr>
        <w:pStyle w:val="Caption"/>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000101B9">
        <w:rPr>
          <w:noProof/>
          <w:lang w:val="en-GB"/>
        </w:rPr>
        <w:t>1</w:t>
      </w:r>
      <w:r w:rsidRPr="00566DA4">
        <w:rPr>
          <w:lang w:val="en-GB"/>
        </w:rPr>
        <w:fldChar w:fldCharType="end"/>
      </w:r>
      <w:r w:rsidRPr="00FC3554">
        <w:rPr>
          <w:lang w:val="en-GB"/>
        </w:rPr>
        <w:t>:</w:t>
      </w:r>
      <w:r w:rsidRPr="00566DA4">
        <w:rPr>
          <w:lang w:val="en-GB"/>
        </w:rPr>
        <w:t xml:space="preserve"> Standard table format</w:t>
      </w:r>
    </w:p>
    <w:tbl>
      <w:tblPr>
        <w:tblStyle w:val="ECCTable-redheader"/>
        <w:tblW w:w="5000" w:type="pct"/>
        <w:tblInd w:w="0" w:type="dxa"/>
        <w:tblLook w:val="04A0" w:firstRow="1" w:lastRow="0" w:firstColumn="1" w:lastColumn="0" w:noHBand="0" w:noVBand="1"/>
      </w:tblPr>
      <w:tblGrid>
        <w:gridCol w:w="4244"/>
        <w:gridCol w:w="5385"/>
      </w:tblGrid>
      <w:tr w:rsidR="00572E77" w:rsidRPr="00FC3554" w14:paraId="53890773" w14:textId="77777777" w:rsidTr="007D5323">
        <w:trPr>
          <w:cnfStyle w:val="100000000000" w:firstRow="1" w:lastRow="0" w:firstColumn="0" w:lastColumn="0" w:oddVBand="0" w:evenVBand="0" w:oddHBand="0" w:evenHBand="0" w:firstRowFirstColumn="0" w:firstRowLastColumn="0" w:lastRowFirstColumn="0" w:lastRowLastColumn="0"/>
          <w:trHeight w:val="265"/>
        </w:trPr>
        <w:tc>
          <w:tcPr>
            <w:tcW w:w="2204" w:type="pct"/>
            <w:tcBorders>
              <w:top w:val="single" w:sz="4" w:space="0" w:color="FFFFFF" w:themeColor="background1"/>
              <w:left w:val="single" w:sz="4" w:space="0" w:color="FFFFFF" w:themeColor="background1"/>
              <w:bottom w:val="single" w:sz="4" w:space="0" w:color="FFFFFF" w:themeColor="background1"/>
            </w:tcBorders>
            <w:vAlign w:val="top"/>
          </w:tcPr>
          <w:p w14:paraId="1EFAD8F6" w14:textId="77777777" w:rsidR="00572E77" w:rsidRPr="00DE3B8D" w:rsidRDefault="00572E77" w:rsidP="007D5323">
            <w:pPr>
              <w:pStyle w:val="ECCTableHeaderwhitefont"/>
            </w:pPr>
            <w:r w:rsidRPr="00566DA4">
              <w:t>Table style: ECC Table – r</w:t>
            </w:r>
            <w:r w:rsidRPr="00A50CC5">
              <w:t>ed header</w:t>
            </w:r>
          </w:p>
          <w:p w14:paraId="18621489" w14:textId="77777777" w:rsidR="00572E77" w:rsidRPr="00FC3554" w:rsidRDefault="00572E77" w:rsidP="007D5323">
            <w:pPr>
              <w:pStyle w:val="ECCTableHeaderwhitefont"/>
            </w:pPr>
            <w:r w:rsidRPr="000E10ED">
              <w:t>Centred margin (Note 1)</w:t>
            </w:r>
          </w:p>
        </w:tc>
        <w:tc>
          <w:tcPr>
            <w:tcW w:w="2796" w:type="pct"/>
            <w:tcBorders>
              <w:top w:val="single" w:sz="4" w:space="0" w:color="FFFFFF" w:themeColor="background1"/>
              <w:bottom w:val="single" w:sz="4" w:space="0" w:color="FFFFFF" w:themeColor="background1"/>
              <w:right w:val="single" w:sz="4" w:space="0" w:color="FFFFFF" w:themeColor="background1"/>
            </w:tcBorders>
            <w:vAlign w:val="top"/>
          </w:tcPr>
          <w:p w14:paraId="05BA83F8" w14:textId="77777777" w:rsidR="00572E77" w:rsidRPr="007538AD" w:rsidRDefault="00572E77" w:rsidP="007D5323">
            <w:pPr>
              <w:pStyle w:val="ECCTableHeaderwhitefont"/>
              <w:rPr>
                <w:b w:val="0"/>
              </w:rPr>
            </w:pPr>
            <w:r w:rsidRPr="007538AD">
              <w:t>Table style: ECC Table – red header</w:t>
            </w:r>
          </w:p>
          <w:p w14:paraId="5F657D69" w14:textId="77777777" w:rsidR="00572E77" w:rsidRPr="00FC3554" w:rsidRDefault="00572E77" w:rsidP="007D5323">
            <w:pPr>
              <w:pStyle w:val="ECCTableHeaderwhitefont"/>
            </w:pPr>
            <w:r w:rsidRPr="00D63B0E">
              <w:t>Centred margin</w:t>
            </w:r>
          </w:p>
        </w:tc>
      </w:tr>
      <w:tr w:rsidR="00572E77" w:rsidRPr="00FC3554" w14:paraId="67BD8A60" w14:textId="77777777" w:rsidTr="007D5323">
        <w:trPr>
          <w:trHeight w:val="265"/>
        </w:trPr>
        <w:tc>
          <w:tcPr>
            <w:tcW w:w="5000" w:type="pct"/>
            <w:gridSpan w:val="2"/>
            <w:tcBorders>
              <w:top w:val="single" w:sz="4" w:space="0" w:color="FFFFFF" w:themeColor="background1"/>
            </w:tcBorders>
          </w:tcPr>
          <w:p w14:paraId="4AEFAC9B" w14:textId="77777777" w:rsidR="00572E77" w:rsidRPr="00FC3554" w:rsidRDefault="00572E77" w:rsidP="007D5323">
            <w:pPr>
              <w:pStyle w:val="ECCTabletext"/>
              <w:jc w:val="center"/>
            </w:pPr>
            <w:r w:rsidRPr="00FC3554">
              <w:t>Example of a subheading</w:t>
            </w:r>
          </w:p>
        </w:tc>
      </w:tr>
      <w:tr w:rsidR="00572E77" w:rsidRPr="00FC3554" w14:paraId="7141B771" w14:textId="77777777" w:rsidTr="007D5323">
        <w:trPr>
          <w:trHeight w:val="265"/>
        </w:trPr>
        <w:tc>
          <w:tcPr>
            <w:tcW w:w="2204" w:type="pct"/>
          </w:tcPr>
          <w:p w14:paraId="6D727D6F" w14:textId="77777777" w:rsidR="00572E77" w:rsidRPr="00FC3554" w:rsidRDefault="00572E77" w:rsidP="007D5323">
            <w:pPr>
              <w:pStyle w:val="ECCTabletext"/>
            </w:pPr>
            <w:r w:rsidRPr="00FC3554">
              <w:t>Text left margin</w:t>
            </w:r>
          </w:p>
          <w:p w14:paraId="5C42EF21" w14:textId="77777777" w:rsidR="00572E77" w:rsidRPr="00FC3554" w:rsidRDefault="00572E77" w:rsidP="007D5323">
            <w:pPr>
              <w:pStyle w:val="ECCTabletext"/>
            </w:pPr>
            <w:r w:rsidRPr="00FC3554">
              <w:t>Margin 0 cm</w:t>
            </w:r>
          </w:p>
          <w:p w14:paraId="0EDC9CBC" w14:textId="77777777" w:rsidR="00572E77" w:rsidRPr="00FC3554" w:rsidRDefault="00572E77" w:rsidP="007D5323">
            <w:pPr>
              <w:pStyle w:val="ECCTabletext"/>
            </w:pPr>
            <w:r w:rsidRPr="00FC3554">
              <w:t>Style: ECC Table text</w:t>
            </w:r>
          </w:p>
        </w:tc>
        <w:tc>
          <w:tcPr>
            <w:tcW w:w="2796" w:type="pct"/>
          </w:tcPr>
          <w:p w14:paraId="4075804F" w14:textId="77777777" w:rsidR="00572E77" w:rsidRPr="00FC3554" w:rsidRDefault="00572E77" w:rsidP="007D5323">
            <w:pPr>
              <w:pStyle w:val="ECCTabletext"/>
            </w:pPr>
            <w:r w:rsidRPr="00FC3554">
              <w:t>Text left margin</w:t>
            </w:r>
          </w:p>
          <w:p w14:paraId="76C83063" w14:textId="77777777" w:rsidR="00572E77" w:rsidRPr="00FC3554" w:rsidRDefault="00572E77" w:rsidP="007D5323">
            <w:pPr>
              <w:pStyle w:val="ECCTabletext"/>
            </w:pPr>
            <w:r w:rsidRPr="00FC3554">
              <w:t>Margin 0 cm</w:t>
            </w:r>
          </w:p>
          <w:p w14:paraId="78F5300F" w14:textId="77777777" w:rsidR="00572E77" w:rsidRPr="00FC3554" w:rsidRDefault="00572E77" w:rsidP="007D5323">
            <w:pPr>
              <w:pStyle w:val="ECCTabletext"/>
            </w:pPr>
            <w:r w:rsidRPr="00FC3554">
              <w:t>Style: ECC Table text</w:t>
            </w:r>
          </w:p>
        </w:tc>
      </w:tr>
      <w:tr w:rsidR="00572E77" w:rsidRPr="00FC3554" w14:paraId="367D5131" w14:textId="77777777" w:rsidTr="007D5323">
        <w:trPr>
          <w:trHeight w:val="265"/>
        </w:trPr>
        <w:tc>
          <w:tcPr>
            <w:tcW w:w="2204" w:type="pct"/>
          </w:tcPr>
          <w:p w14:paraId="01275DF8" w14:textId="77777777" w:rsidR="00572E77" w:rsidRPr="00FC3554" w:rsidRDefault="00572E77" w:rsidP="007D5323">
            <w:pPr>
              <w:pStyle w:val="ECCTabletext"/>
            </w:pPr>
            <w:r w:rsidRPr="00FC3554">
              <w:t>Text left margin</w:t>
            </w:r>
          </w:p>
          <w:p w14:paraId="5E4CA691" w14:textId="77777777" w:rsidR="00572E77" w:rsidRPr="00FC3554" w:rsidRDefault="00572E77" w:rsidP="007D5323">
            <w:pPr>
              <w:pStyle w:val="ECCTabletext"/>
            </w:pPr>
            <w:r w:rsidRPr="00FC3554">
              <w:t>Margin 0 cm</w:t>
            </w:r>
          </w:p>
          <w:p w14:paraId="3D9F00B6" w14:textId="77777777" w:rsidR="00572E77" w:rsidRPr="00FC3554" w:rsidRDefault="00572E77" w:rsidP="007D5323">
            <w:pPr>
              <w:pStyle w:val="ECCTabletext"/>
            </w:pPr>
            <w:r w:rsidRPr="00FC3554">
              <w:t>Style: ECC Table text</w:t>
            </w:r>
          </w:p>
        </w:tc>
        <w:tc>
          <w:tcPr>
            <w:tcW w:w="2796" w:type="pct"/>
          </w:tcPr>
          <w:p w14:paraId="17EB2AF9" w14:textId="77777777" w:rsidR="00572E77" w:rsidRPr="00FC3554" w:rsidRDefault="00572E77" w:rsidP="007D5323">
            <w:pPr>
              <w:pStyle w:val="ECCTabletext"/>
            </w:pPr>
            <w:r w:rsidRPr="00FC3554">
              <w:t>Text left margin</w:t>
            </w:r>
          </w:p>
          <w:p w14:paraId="33DC58AA" w14:textId="77777777" w:rsidR="00572E77" w:rsidRPr="00FC3554" w:rsidRDefault="00572E77" w:rsidP="007D5323">
            <w:pPr>
              <w:pStyle w:val="ECCTabletext"/>
            </w:pPr>
            <w:r w:rsidRPr="00FC3554">
              <w:t>Margin 0 cm (Note 2)</w:t>
            </w:r>
          </w:p>
          <w:p w14:paraId="2742532B" w14:textId="77777777" w:rsidR="00572E77" w:rsidRPr="00FC3554" w:rsidRDefault="00572E77" w:rsidP="007D5323">
            <w:pPr>
              <w:pStyle w:val="ECCTabletext"/>
            </w:pPr>
            <w:r w:rsidRPr="00FC3554">
              <w:t>Style: ECC Table text</w:t>
            </w:r>
          </w:p>
        </w:tc>
      </w:tr>
      <w:tr w:rsidR="00572E77" w:rsidRPr="00FC3554" w14:paraId="119C4F69" w14:textId="77777777" w:rsidTr="007D5323">
        <w:trPr>
          <w:trHeight w:val="265"/>
        </w:trPr>
        <w:tc>
          <w:tcPr>
            <w:tcW w:w="5000" w:type="pct"/>
            <w:gridSpan w:val="2"/>
          </w:tcPr>
          <w:p w14:paraId="00A0A3F7" w14:textId="77777777" w:rsidR="00572E77" w:rsidRPr="00FC3554" w:rsidRDefault="00572E77" w:rsidP="007D5323">
            <w:pPr>
              <w:pStyle w:val="ECCTablenote"/>
            </w:pPr>
            <w:r w:rsidRPr="00FC3554">
              <w:t>Note without a number refers to the entire table</w:t>
            </w:r>
          </w:p>
          <w:p w14:paraId="2DBEE212" w14:textId="77777777" w:rsidR="00572E77" w:rsidRPr="00FC3554" w:rsidRDefault="00572E77" w:rsidP="007D5323">
            <w:pPr>
              <w:pStyle w:val="ECCTablenote"/>
            </w:pPr>
          </w:p>
          <w:p w14:paraId="0EF38DE2" w14:textId="77777777" w:rsidR="00572E77" w:rsidRPr="00FC3554" w:rsidRDefault="00572E77" w:rsidP="007D5323">
            <w:pPr>
              <w:pStyle w:val="ECCTablenote"/>
            </w:pPr>
            <w:r w:rsidRPr="00FC3554">
              <w:t>Note 1: test to be tested, test to be tested, test to be tested test to be tested test to be tested test to be tested test to be tested test to be tested</w:t>
            </w:r>
          </w:p>
          <w:p w14:paraId="3096BEB4" w14:textId="77777777" w:rsidR="00572E77" w:rsidRPr="00FC3554" w:rsidRDefault="00572E77" w:rsidP="007D5323">
            <w:pPr>
              <w:pStyle w:val="ECCTablenote"/>
            </w:pPr>
            <w:r w:rsidRPr="00FC3554">
              <w:t>Note 2: test</w:t>
            </w:r>
          </w:p>
          <w:p w14:paraId="221EC5F0" w14:textId="77777777" w:rsidR="00572E77" w:rsidRPr="00FC3554" w:rsidRDefault="00572E77" w:rsidP="007D5323">
            <w:pPr>
              <w:pStyle w:val="ECCTablenote"/>
            </w:pPr>
            <w:r w:rsidRPr="00FC3554">
              <w:t>Note 3: notes with numbers are to be hanging 1 cm like in note 1 in order to ease readability</w:t>
            </w:r>
          </w:p>
        </w:tc>
      </w:tr>
    </w:tbl>
    <w:p w14:paraId="349F285A" w14:textId="77777777" w:rsidR="00572E77" w:rsidRPr="00FC3554" w:rsidRDefault="00572E77" w:rsidP="004D14BE">
      <w:pPr>
        <w:tabs>
          <w:tab w:val="left" w:pos="340"/>
        </w:tabs>
        <w:rPr>
          <w:rStyle w:val="ECCParagraph"/>
        </w:rPr>
      </w:pPr>
      <w:r w:rsidRPr="00FC3554">
        <w:rPr>
          <w:rStyle w:val="ECCParagraph"/>
        </w:rPr>
        <w:t>Example of a standard table:</w:t>
      </w:r>
    </w:p>
    <w:p w14:paraId="58DBE58A" w14:textId="2EF0AA6F" w:rsidR="00572E77" w:rsidRPr="00566DA4" w:rsidRDefault="00572E77" w:rsidP="00572E77">
      <w:pPr>
        <w:pStyle w:val="Caption"/>
        <w:keepNext/>
        <w:keepLines w:val="0"/>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000101B9">
        <w:rPr>
          <w:noProof/>
          <w:lang w:val="en-GB"/>
        </w:rPr>
        <w:t>2</w:t>
      </w:r>
      <w:r w:rsidRPr="00566DA4">
        <w:rPr>
          <w:lang w:val="en-GB"/>
        </w:rPr>
        <w:fldChar w:fldCharType="end"/>
      </w:r>
      <w:r w:rsidRPr="00FC3554">
        <w:rPr>
          <w:lang w:val="en-GB"/>
        </w:rPr>
        <w:t xml:space="preserve">: Requirements on RMR cab-radio receiver </w:t>
      </w:r>
      <w:r w:rsidRPr="00566DA4">
        <w:rPr>
          <w:lang w:val="en-GB"/>
        </w:rPr>
        <w:t>characteristics</w:t>
      </w:r>
    </w:p>
    <w:tbl>
      <w:tblPr>
        <w:tblStyle w:val="ECCTable-redheader"/>
        <w:tblW w:w="4487" w:type="pct"/>
        <w:tblInd w:w="0" w:type="dxa"/>
        <w:tblLook w:val="04A0" w:firstRow="1" w:lastRow="0" w:firstColumn="1" w:lastColumn="0" w:noHBand="0" w:noVBand="1"/>
      </w:tblPr>
      <w:tblGrid>
        <w:gridCol w:w="6090"/>
        <w:gridCol w:w="2551"/>
      </w:tblGrid>
      <w:tr w:rsidR="00572E77" w:rsidRPr="00FC3554" w14:paraId="239C774D" w14:textId="77777777" w:rsidTr="007D5323">
        <w:trPr>
          <w:cnfStyle w:val="100000000000" w:firstRow="1" w:lastRow="0" w:firstColumn="0" w:lastColumn="0" w:oddVBand="0" w:evenVBand="0" w:oddHBand="0" w:evenHBand="0" w:firstRowFirstColumn="0" w:firstRowLastColumn="0" w:lastRowFirstColumn="0" w:lastRowLastColumn="0"/>
          <w:cantSplit/>
        </w:trPr>
        <w:tc>
          <w:tcPr>
            <w:tcW w:w="3524" w:type="pct"/>
            <w:tcBorders>
              <w:top w:val="single" w:sz="4" w:space="0" w:color="FFFFFF" w:themeColor="background1"/>
              <w:left w:val="single" w:sz="4" w:space="0" w:color="FFFFFF" w:themeColor="background1"/>
              <w:bottom w:val="single" w:sz="4" w:space="0" w:color="FFFFFF" w:themeColor="background1"/>
            </w:tcBorders>
          </w:tcPr>
          <w:p w14:paraId="0701C35A" w14:textId="77777777" w:rsidR="00572E77" w:rsidRPr="000E10ED" w:rsidRDefault="00572E77" w:rsidP="007D5323">
            <w:pPr>
              <w:keepNext/>
              <w:rPr>
                <w:b w:val="0"/>
              </w:rPr>
            </w:pPr>
            <w:r w:rsidRPr="006B6B87">
              <w:t>Parameter</w:t>
            </w:r>
          </w:p>
        </w:tc>
        <w:tc>
          <w:tcPr>
            <w:tcW w:w="1476" w:type="pct"/>
            <w:tcBorders>
              <w:top w:val="single" w:sz="4" w:space="0" w:color="FFFFFF" w:themeColor="background1"/>
              <w:bottom w:val="single" w:sz="4" w:space="0" w:color="FFFFFF" w:themeColor="background1"/>
              <w:right w:val="single" w:sz="4" w:space="0" w:color="FFFFFF" w:themeColor="background1"/>
            </w:tcBorders>
          </w:tcPr>
          <w:p w14:paraId="69B0182D" w14:textId="77777777" w:rsidR="00572E77" w:rsidRPr="007538AD" w:rsidRDefault="00572E77" w:rsidP="007D5323">
            <w:pPr>
              <w:keepNext/>
              <w:rPr>
                <w:b w:val="0"/>
              </w:rPr>
            </w:pPr>
            <w:r w:rsidRPr="00FC3554">
              <w:t>Value</w:t>
            </w:r>
          </w:p>
        </w:tc>
      </w:tr>
      <w:tr w:rsidR="00572E77" w:rsidRPr="00FC3554" w14:paraId="380BD662" w14:textId="77777777" w:rsidTr="007D5323">
        <w:trPr>
          <w:cantSplit/>
        </w:trPr>
        <w:tc>
          <w:tcPr>
            <w:tcW w:w="3524" w:type="pct"/>
            <w:tcBorders>
              <w:top w:val="single" w:sz="4" w:space="0" w:color="FFFFFF" w:themeColor="background1"/>
              <w:left w:val="single" w:sz="4" w:space="0" w:color="D22A23"/>
              <w:bottom w:val="single" w:sz="4" w:space="0" w:color="D22A23"/>
              <w:right w:val="single" w:sz="4" w:space="0" w:color="D22A23"/>
            </w:tcBorders>
          </w:tcPr>
          <w:p w14:paraId="44998F9A" w14:textId="77777777" w:rsidR="00572E77" w:rsidRPr="00FC3554" w:rsidRDefault="00572E77" w:rsidP="007D5323">
            <w:pPr>
              <w:keepNext/>
              <w:jc w:val="left"/>
            </w:pPr>
            <w:r w:rsidRPr="00FC3554">
              <w:t>Level of the wanted signal</w:t>
            </w:r>
          </w:p>
        </w:tc>
        <w:tc>
          <w:tcPr>
            <w:tcW w:w="1476" w:type="pct"/>
            <w:tcBorders>
              <w:top w:val="single" w:sz="4" w:space="0" w:color="FFFFFF" w:themeColor="background1"/>
              <w:left w:val="single" w:sz="4" w:space="0" w:color="D22A23"/>
              <w:bottom w:val="single" w:sz="4" w:space="0" w:color="D22A23"/>
              <w:right w:val="single" w:sz="4" w:space="0" w:color="D22A23"/>
            </w:tcBorders>
          </w:tcPr>
          <w:p w14:paraId="5226DD7D" w14:textId="77777777" w:rsidR="00572E77" w:rsidRPr="00FC3554" w:rsidRDefault="00572E77" w:rsidP="007D5323">
            <w:pPr>
              <w:keepNext/>
              <w:jc w:val="left"/>
            </w:pPr>
            <w:r w:rsidRPr="00FC3554">
              <w:t>Sensitivity +3 dB</w:t>
            </w:r>
          </w:p>
        </w:tc>
      </w:tr>
      <w:tr w:rsidR="00572E77" w:rsidRPr="00FC3554" w14:paraId="087DAD90" w14:textId="77777777" w:rsidTr="007D5323">
        <w:trPr>
          <w:cantSplit/>
        </w:trPr>
        <w:tc>
          <w:tcPr>
            <w:tcW w:w="3524" w:type="pct"/>
            <w:tcBorders>
              <w:top w:val="single" w:sz="4" w:space="0" w:color="D22A23"/>
              <w:left w:val="single" w:sz="4" w:space="0" w:color="D22A23"/>
              <w:bottom w:val="single" w:sz="4" w:space="0" w:color="D22A23"/>
              <w:right w:val="single" w:sz="4" w:space="0" w:color="D22A23"/>
            </w:tcBorders>
          </w:tcPr>
          <w:p w14:paraId="392C3C80" w14:textId="77777777" w:rsidR="00572E77" w:rsidRPr="00FC3554" w:rsidRDefault="00572E77" w:rsidP="007D5323">
            <w:pPr>
              <w:keepNext/>
              <w:jc w:val="left"/>
            </w:pPr>
            <w:r w:rsidRPr="00FC3554">
              <w:t>Maximum 5 MHz LTE interfering signal in 880-915 MHz (Note 1)</w:t>
            </w:r>
          </w:p>
        </w:tc>
        <w:tc>
          <w:tcPr>
            <w:tcW w:w="1476" w:type="pct"/>
            <w:tcBorders>
              <w:top w:val="single" w:sz="4" w:space="0" w:color="D22A23"/>
              <w:left w:val="single" w:sz="4" w:space="0" w:color="D22A23"/>
              <w:bottom w:val="single" w:sz="4" w:space="0" w:color="D22A23"/>
              <w:right w:val="single" w:sz="4" w:space="0" w:color="D22A23"/>
            </w:tcBorders>
          </w:tcPr>
          <w:p w14:paraId="7119DE9A" w14:textId="77777777" w:rsidR="00572E77" w:rsidRPr="00FC3554" w:rsidRDefault="00572E77" w:rsidP="007D5323">
            <w:pPr>
              <w:keepNext/>
              <w:jc w:val="left"/>
            </w:pPr>
            <w:r w:rsidRPr="00FC3554">
              <w:t>-33 dBm (Note 2)</w:t>
            </w:r>
          </w:p>
        </w:tc>
      </w:tr>
      <w:tr w:rsidR="00572E77" w:rsidRPr="00FC3554" w14:paraId="365D8BEF" w14:textId="77777777" w:rsidTr="007D5323">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58782B47" w14:textId="77777777" w:rsidR="00572E77" w:rsidRPr="00FC3554" w:rsidRDefault="00572E77" w:rsidP="007D5323">
            <w:pPr>
              <w:pStyle w:val="ECCTablenote"/>
              <w:keepNext/>
            </w:pPr>
            <w:r w:rsidRPr="00FC3554">
              <w:t>The antenna connector of the radio module is the reference point.</w:t>
            </w:r>
          </w:p>
          <w:p w14:paraId="152124F4" w14:textId="77777777" w:rsidR="00572E77" w:rsidRPr="00FC3554" w:rsidRDefault="00572E77" w:rsidP="007D5323">
            <w:pPr>
              <w:pStyle w:val="ECCTablenote"/>
            </w:pPr>
            <w:r w:rsidRPr="00FC3554">
              <w:t>Note 1: This requirement covers both blocking and third-order intermodulation</w:t>
            </w:r>
          </w:p>
          <w:p w14:paraId="3393562B" w14:textId="77777777" w:rsidR="00572E77" w:rsidRPr="00FC3554" w:rsidRDefault="00572E77" w:rsidP="007D5323">
            <w:pPr>
              <w:pStyle w:val="ECCTablenote"/>
            </w:pPr>
            <w:r w:rsidRPr="00FC3554">
              <w:t>Note 2: -36.2 dBm for a desensitization of 1.7 dB is equivalent to -33 dBm for a desensitization of 3 dB</w:t>
            </w:r>
          </w:p>
        </w:tc>
      </w:tr>
    </w:tbl>
    <w:p w14:paraId="3DCE2146" w14:textId="77777777" w:rsidR="00572E77" w:rsidRPr="00FC3554" w:rsidRDefault="00572E77" w:rsidP="004D14BE">
      <w:pPr>
        <w:tabs>
          <w:tab w:val="left" w:pos="340"/>
        </w:tabs>
        <w:rPr>
          <w:rStyle w:val="ECCParagraph"/>
        </w:rPr>
      </w:pPr>
      <w:r w:rsidRPr="00FC3554">
        <w:rPr>
          <w:rStyle w:val="ECCParagraph"/>
        </w:rPr>
        <w:t xml:space="preserve">Example of an alternative table layout with 2 heading rows: </w:t>
      </w:r>
    </w:p>
    <w:p w14:paraId="27DF3EEA" w14:textId="3F4744D6" w:rsidR="00572E77" w:rsidRPr="00566DA4" w:rsidRDefault="00572E77" w:rsidP="00572E77">
      <w:pPr>
        <w:pStyle w:val="Caption"/>
        <w:keepNext/>
        <w:keepLines w:val="0"/>
        <w:rPr>
          <w:lang w:val="en-GB"/>
        </w:rPr>
      </w:pPr>
      <w:r w:rsidRPr="00FC3554">
        <w:rPr>
          <w:lang w:val="en-GB"/>
        </w:rPr>
        <w:lastRenderedPageBreak/>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000101B9">
        <w:rPr>
          <w:noProof/>
          <w:lang w:val="en-GB"/>
        </w:rPr>
        <w:t>3</w:t>
      </w:r>
      <w:r w:rsidRPr="00566DA4">
        <w:rPr>
          <w:lang w:val="en-GB"/>
        </w:rPr>
        <w:fldChar w:fldCharType="end"/>
      </w:r>
      <w:r w:rsidRPr="00FC3554">
        <w:rPr>
          <w:lang w:val="en-GB"/>
        </w:rPr>
        <w:t>: MFCN BS selectivity increase</w:t>
      </w:r>
    </w:p>
    <w:tbl>
      <w:tblPr>
        <w:tblStyle w:val="ECCTable-redheader"/>
        <w:tblW w:w="3784" w:type="pct"/>
        <w:tblInd w:w="0" w:type="dxa"/>
        <w:tblLook w:val="04A0" w:firstRow="1" w:lastRow="0" w:firstColumn="1" w:lastColumn="0" w:noHBand="0" w:noVBand="1"/>
      </w:tblPr>
      <w:tblGrid>
        <w:gridCol w:w="3461"/>
        <w:gridCol w:w="2122"/>
        <w:gridCol w:w="1704"/>
      </w:tblGrid>
      <w:tr w:rsidR="00572E77" w:rsidRPr="00FC3554" w14:paraId="1C497F29" w14:textId="77777777" w:rsidTr="007D5323">
        <w:trPr>
          <w:cnfStyle w:val="100000000000" w:firstRow="1" w:lastRow="0" w:firstColumn="0" w:lastColumn="0" w:oddVBand="0" w:evenVBand="0" w:oddHBand="0" w:evenHBand="0" w:firstRowFirstColumn="0" w:firstRowLastColumn="0" w:lastRowFirstColumn="0" w:lastRowLastColumn="0"/>
          <w:trHeight w:val="451"/>
        </w:trPr>
        <w:tc>
          <w:tcPr>
            <w:tcW w:w="2375" w:type="pct"/>
            <w:vMerge w:val="restart"/>
          </w:tcPr>
          <w:p w14:paraId="3A7D7199" w14:textId="77777777" w:rsidR="00572E77" w:rsidRPr="00DE3B8D" w:rsidRDefault="00572E77" w:rsidP="007D5323">
            <w:pPr>
              <w:keepNext/>
              <w:spacing w:before="80" w:after="80"/>
              <w:rPr>
                <w:b w:val="0"/>
              </w:rPr>
            </w:pPr>
            <w:r w:rsidRPr="00566DA4">
              <w:t>RMR carrier</w:t>
            </w:r>
          </w:p>
        </w:tc>
        <w:tc>
          <w:tcPr>
            <w:tcW w:w="2625" w:type="pct"/>
            <w:gridSpan w:val="2"/>
            <w:tcBorders>
              <w:top w:val="single" w:sz="4" w:space="0" w:color="FFFFFF" w:themeColor="background1"/>
              <w:bottom w:val="single" w:sz="4" w:space="0" w:color="FFFFFF" w:themeColor="background1"/>
              <w:right w:val="single" w:sz="4" w:space="0" w:color="FFFFFF" w:themeColor="background1"/>
            </w:tcBorders>
          </w:tcPr>
          <w:p w14:paraId="797BC535" w14:textId="77777777" w:rsidR="00572E77" w:rsidRPr="000E10ED" w:rsidRDefault="00572E77" w:rsidP="007D5323">
            <w:pPr>
              <w:spacing w:before="80" w:after="80"/>
            </w:pPr>
            <w:r w:rsidRPr="006B6B87">
              <w:t>MFCN BS selectivity increase</w:t>
            </w:r>
          </w:p>
        </w:tc>
      </w:tr>
      <w:tr w:rsidR="00572E77" w:rsidRPr="00FC3554" w14:paraId="2C9C2F43" w14:textId="77777777" w:rsidTr="007D5323">
        <w:tc>
          <w:tcPr>
            <w:tcW w:w="2375" w:type="pct"/>
            <w:vMerge/>
            <w:tcBorders>
              <w:right w:val="single" w:sz="4" w:space="0" w:color="FFFFFF" w:themeColor="background1"/>
            </w:tcBorders>
            <w:shd w:val="clear" w:color="auto" w:fill="D2232A"/>
          </w:tcPr>
          <w:p w14:paraId="4AA019F1" w14:textId="77777777" w:rsidR="00572E77" w:rsidRPr="00FC3554" w:rsidRDefault="00572E77" w:rsidP="007D5323">
            <w:pPr>
              <w:jc w:val="left"/>
            </w:pPr>
          </w:p>
        </w:tc>
        <w:tc>
          <w:tcPr>
            <w:tcW w:w="1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B10086A" w14:textId="77777777" w:rsidR="00572E77" w:rsidRPr="00FC3554" w:rsidRDefault="00572E77" w:rsidP="007D5323">
            <w:pPr>
              <w:pStyle w:val="ECCTableHeaderwhitefont"/>
              <w:rPr>
                <w:b/>
              </w:rPr>
            </w:pPr>
            <w:r w:rsidRPr="00FC3554">
              <w:rPr>
                <w:b/>
              </w:rPr>
              <w:t xml:space="preserve">compared to </w:t>
            </w:r>
            <w:r w:rsidRPr="00FC3554">
              <w:rPr>
                <w:b/>
              </w:rPr>
              <w:br/>
              <w:t>CEPT Report 39 [4]</w:t>
            </w:r>
          </w:p>
        </w:tc>
        <w:tc>
          <w:tcPr>
            <w:tcW w:w="11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11FD0DB" w14:textId="77777777" w:rsidR="00572E77" w:rsidRPr="00FC3554" w:rsidRDefault="00572E77" w:rsidP="007D5323">
            <w:pPr>
              <w:pStyle w:val="ECCTableHeaderwhitefont"/>
              <w:rPr>
                <w:b/>
              </w:rPr>
            </w:pPr>
            <w:r w:rsidRPr="00FC3554">
              <w:rPr>
                <w:b/>
              </w:rPr>
              <w:t xml:space="preserve">compared to </w:t>
            </w:r>
            <w:r w:rsidRPr="00FC3554">
              <w:rPr>
                <w:b/>
              </w:rPr>
              <w:br/>
              <w:t>TS 137 104 [9]</w:t>
            </w:r>
            <w:r w:rsidRPr="00FC3554" w:rsidDel="003C5104">
              <w:rPr>
                <w:b/>
                <w:lang w:eastAsia="en-US"/>
              </w:rPr>
              <w:t xml:space="preserve"> </w:t>
            </w:r>
          </w:p>
        </w:tc>
      </w:tr>
      <w:tr w:rsidR="00572E77" w:rsidRPr="00FC3554" w14:paraId="65C16D10" w14:textId="77777777" w:rsidTr="007D5323">
        <w:tc>
          <w:tcPr>
            <w:tcW w:w="2375" w:type="pct"/>
          </w:tcPr>
          <w:p w14:paraId="7ECDDEAC" w14:textId="77777777" w:rsidR="00572E77" w:rsidRPr="00FC3554" w:rsidRDefault="00572E77" w:rsidP="007D5323">
            <w:pPr>
              <w:pStyle w:val="ECCTabletext"/>
            </w:pPr>
            <w:r w:rsidRPr="00FC3554">
              <w:t>10 MHz LTE/NR in 1900-1910 MHz</w:t>
            </w:r>
          </w:p>
        </w:tc>
        <w:tc>
          <w:tcPr>
            <w:tcW w:w="1456" w:type="pct"/>
            <w:tcBorders>
              <w:top w:val="single" w:sz="4" w:space="0" w:color="FFFFFF" w:themeColor="background1"/>
            </w:tcBorders>
          </w:tcPr>
          <w:p w14:paraId="3AE47BAC" w14:textId="77777777" w:rsidR="00572E77" w:rsidRPr="00FC3554" w:rsidRDefault="00572E77" w:rsidP="007D5323">
            <w:pPr>
              <w:pStyle w:val="ECCTabletext"/>
            </w:pPr>
            <w:r w:rsidRPr="00FC3554">
              <w:t>24.3 dB</w:t>
            </w:r>
          </w:p>
        </w:tc>
        <w:tc>
          <w:tcPr>
            <w:tcW w:w="1169" w:type="pct"/>
            <w:tcBorders>
              <w:top w:val="single" w:sz="4" w:space="0" w:color="FFFFFF" w:themeColor="background1"/>
            </w:tcBorders>
          </w:tcPr>
          <w:p w14:paraId="6A6953D1" w14:textId="77777777" w:rsidR="00572E77" w:rsidRPr="00FC3554" w:rsidRDefault="00572E77" w:rsidP="007D5323">
            <w:pPr>
              <w:pStyle w:val="ECCTabletext"/>
            </w:pPr>
            <w:r w:rsidRPr="00FC3554">
              <w:t>40.6 dB</w:t>
            </w:r>
          </w:p>
        </w:tc>
      </w:tr>
    </w:tbl>
    <w:p w14:paraId="4881ED7B" w14:textId="77777777" w:rsidR="00572E77" w:rsidRPr="00FC3554" w:rsidRDefault="00572E77" w:rsidP="004D14BE">
      <w:pPr>
        <w:tabs>
          <w:tab w:val="left" w:pos="340"/>
        </w:tabs>
        <w:rPr>
          <w:rStyle w:val="ECCParagraph"/>
        </w:rPr>
      </w:pPr>
      <w:r w:rsidRPr="00FC3554">
        <w:rPr>
          <w:rStyle w:val="ECCParagraph"/>
        </w:rPr>
        <w:t xml:space="preserve">Example of an alternative table layout with merged cells: </w:t>
      </w:r>
    </w:p>
    <w:p w14:paraId="3B806C63" w14:textId="0FD43D98" w:rsidR="00572E77" w:rsidRPr="00566DA4" w:rsidRDefault="00572E77" w:rsidP="00572E77">
      <w:pPr>
        <w:pStyle w:val="Caption"/>
        <w:keepNext/>
        <w:keepLines w:val="0"/>
        <w:spacing w:before="200" w:after="200"/>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000101B9">
        <w:rPr>
          <w:noProof/>
          <w:lang w:val="en-GB"/>
        </w:rPr>
        <w:t>4</w:t>
      </w:r>
      <w:r w:rsidRPr="00566DA4">
        <w:rPr>
          <w:lang w:val="en-GB"/>
        </w:rPr>
        <w:fldChar w:fldCharType="end"/>
      </w:r>
      <w:r w:rsidRPr="00FC3554">
        <w:rPr>
          <w:lang w:val="en-GB"/>
        </w:rPr>
        <w:t>: LTE/NR FRMCS high-power cab-radio characteristics</w:t>
      </w:r>
    </w:p>
    <w:tbl>
      <w:tblPr>
        <w:tblStyle w:val="ECCTable-redheader"/>
        <w:tblW w:w="5000" w:type="pct"/>
        <w:tblInd w:w="0" w:type="dxa"/>
        <w:tblLook w:val="04A0" w:firstRow="1" w:lastRow="0" w:firstColumn="1" w:lastColumn="0" w:noHBand="0" w:noVBand="1"/>
      </w:tblPr>
      <w:tblGrid>
        <w:gridCol w:w="2403"/>
        <w:gridCol w:w="2552"/>
        <w:gridCol w:w="1774"/>
        <w:gridCol w:w="31"/>
        <w:gridCol w:w="2869"/>
      </w:tblGrid>
      <w:tr w:rsidR="00572E77" w:rsidRPr="00FC3554" w14:paraId="0BD48B7F" w14:textId="77777777" w:rsidTr="007D5323">
        <w:trPr>
          <w:cnfStyle w:val="100000000000" w:firstRow="1" w:lastRow="0" w:firstColumn="0" w:lastColumn="0" w:oddVBand="0" w:evenVBand="0" w:oddHBand="0" w:evenHBand="0" w:firstRowFirstColumn="0" w:firstRowLastColumn="0" w:lastRowFirstColumn="0" w:lastRowLastColumn="0"/>
        </w:trPr>
        <w:tc>
          <w:tcPr>
            <w:tcW w:w="1248" w:type="pct"/>
            <w:tcBorders>
              <w:top w:val="single" w:sz="4" w:space="0" w:color="FFFFFF" w:themeColor="background1"/>
              <w:left w:val="single" w:sz="4" w:space="0" w:color="FFFFFF" w:themeColor="background1"/>
              <w:bottom w:val="single" w:sz="4" w:space="0" w:color="FFFFFF" w:themeColor="background1"/>
            </w:tcBorders>
            <w:hideMark/>
          </w:tcPr>
          <w:p w14:paraId="48CAF099" w14:textId="77777777" w:rsidR="00572E77" w:rsidRPr="00DE3B8D" w:rsidRDefault="00572E77" w:rsidP="007D5323">
            <w:r w:rsidRPr="00566DA4">
              <w:t>Parameter</w:t>
            </w:r>
          </w:p>
        </w:tc>
        <w:tc>
          <w:tcPr>
            <w:tcW w:w="1325" w:type="pct"/>
            <w:tcBorders>
              <w:top w:val="single" w:sz="4" w:space="0" w:color="FFFFFF" w:themeColor="background1"/>
              <w:bottom w:val="single" w:sz="4" w:space="0" w:color="FFFFFF" w:themeColor="background1"/>
            </w:tcBorders>
            <w:hideMark/>
          </w:tcPr>
          <w:p w14:paraId="2C7D073C" w14:textId="77777777" w:rsidR="00572E77" w:rsidRPr="000E10ED" w:rsidRDefault="00572E77" w:rsidP="007D5323">
            <w:r w:rsidRPr="006B6B87">
              <w:t>FRMCS BS</w:t>
            </w:r>
            <w:r w:rsidRPr="006B6B87">
              <w:br/>
              <w:t>900 MHz range</w:t>
            </w:r>
          </w:p>
        </w:tc>
        <w:tc>
          <w:tcPr>
            <w:tcW w:w="937" w:type="pct"/>
            <w:gridSpan w:val="2"/>
            <w:tcBorders>
              <w:top w:val="single" w:sz="4" w:space="0" w:color="FFFFFF" w:themeColor="background1"/>
              <w:bottom w:val="single" w:sz="4" w:space="0" w:color="FFFFFF" w:themeColor="background1"/>
            </w:tcBorders>
            <w:hideMark/>
          </w:tcPr>
          <w:p w14:paraId="538B409E" w14:textId="77777777" w:rsidR="00572E77" w:rsidRPr="007538AD" w:rsidRDefault="00572E77" w:rsidP="007D5323">
            <w:r w:rsidRPr="00FC3554">
              <w:t>FRMCS BS</w:t>
            </w:r>
            <w:r w:rsidRPr="00FC3554">
              <w:br/>
              <w:t>1900 MHz range</w:t>
            </w:r>
          </w:p>
        </w:tc>
        <w:tc>
          <w:tcPr>
            <w:tcW w:w="1490" w:type="pct"/>
            <w:tcBorders>
              <w:top w:val="single" w:sz="4" w:space="0" w:color="FFFFFF" w:themeColor="background1"/>
              <w:bottom w:val="single" w:sz="4" w:space="0" w:color="FFFFFF" w:themeColor="background1"/>
              <w:right w:val="single" w:sz="4" w:space="0" w:color="FFFFFF" w:themeColor="background1"/>
            </w:tcBorders>
            <w:hideMark/>
          </w:tcPr>
          <w:p w14:paraId="203AD39A" w14:textId="77777777" w:rsidR="00572E77" w:rsidRPr="00FC3554" w:rsidRDefault="00572E77" w:rsidP="007D5323">
            <w:r w:rsidRPr="00FC3554">
              <w:t>Reference</w:t>
            </w:r>
          </w:p>
        </w:tc>
      </w:tr>
      <w:tr w:rsidR="00572E77" w:rsidRPr="00FC3554" w14:paraId="2CD65DBF" w14:textId="77777777" w:rsidTr="007D5323">
        <w:tc>
          <w:tcPr>
            <w:tcW w:w="1248" w:type="pct"/>
            <w:vMerge w:val="restart"/>
            <w:tcBorders>
              <w:top w:val="single" w:sz="4" w:space="0" w:color="FFFFFF" w:themeColor="background1"/>
              <w:left w:val="single" w:sz="4" w:space="0" w:color="D22A23"/>
              <w:bottom w:val="single" w:sz="4" w:space="0" w:color="D22A23"/>
              <w:right w:val="single" w:sz="4" w:space="0" w:color="D22A23"/>
            </w:tcBorders>
            <w:hideMark/>
          </w:tcPr>
          <w:p w14:paraId="73F844BA" w14:textId="77777777" w:rsidR="00572E77" w:rsidRPr="00FC3554" w:rsidRDefault="00572E77" w:rsidP="007D5323">
            <w:pPr>
              <w:pStyle w:val="ECCTabletext"/>
            </w:pPr>
            <w:r w:rsidRPr="00FC3554">
              <w:t>Channel bandwidth</w:t>
            </w:r>
          </w:p>
        </w:tc>
        <w:tc>
          <w:tcPr>
            <w:tcW w:w="1325" w:type="pct"/>
            <w:tcBorders>
              <w:top w:val="single" w:sz="4" w:space="0" w:color="FFFFFF" w:themeColor="background1"/>
              <w:left w:val="single" w:sz="4" w:space="0" w:color="D22A23"/>
              <w:bottom w:val="single" w:sz="4" w:space="0" w:color="D22A23"/>
              <w:right w:val="single" w:sz="4" w:space="0" w:color="D22A23"/>
            </w:tcBorders>
            <w:hideMark/>
          </w:tcPr>
          <w:p w14:paraId="16717940" w14:textId="77777777" w:rsidR="00572E77" w:rsidRPr="00FC3554" w:rsidRDefault="00572E77" w:rsidP="007D5323">
            <w:pPr>
              <w:pStyle w:val="ECCTabletext"/>
            </w:pPr>
            <w:r w:rsidRPr="00FC3554">
              <w:t>LTE: 1.4 or 5 MHz</w:t>
            </w:r>
          </w:p>
          <w:p w14:paraId="1A455276" w14:textId="77777777" w:rsidR="00572E77" w:rsidRPr="00FC3554" w:rsidRDefault="00572E77" w:rsidP="007D5323">
            <w:pPr>
              <w:pStyle w:val="ECCTabletext"/>
            </w:pPr>
            <w:r w:rsidRPr="00FC3554">
              <w:t>NR: 5 MHz</w:t>
            </w:r>
          </w:p>
        </w:tc>
        <w:tc>
          <w:tcPr>
            <w:tcW w:w="921" w:type="pct"/>
            <w:tcBorders>
              <w:top w:val="single" w:sz="4" w:space="0" w:color="FFFFFF" w:themeColor="background1"/>
              <w:left w:val="single" w:sz="4" w:space="0" w:color="D22A23"/>
              <w:bottom w:val="single" w:sz="4" w:space="0" w:color="D22A23"/>
              <w:right w:val="single" w:sz="4" w:space="0" w:color="D22A23"/>
            </w:tcBorders>
            <w:hideMark/>
          </w:tcPr>
          <w:p w14:paraId="707933E8" w14:textId="77777777" w:rsidR="00572E77" w:rsidRPr="00FC3554" w:rsidRDefault="00572E77" w:rsidP="007D5323">
            <w:pPr>
              <w:pStyle w:val="ECCTabletext"/>
            </w:pPr>
            <w:r w:rsidRPr="00FC3554">
              <w:t>10 MHz</w:t>
            </w:r>
          </w:p>
        </w:tc>
        <w:tc>
          <w:tcPr>
            <w:tcW w:w="1506" w:type="pct"/>
            <w:gridSpan w:val="2"/>
            <w:tcBorders>
              <w:top w:val="single" w:sz="4" w:space="0" w:color="FFFFFF" w:themeColor="background1"/>
              <w:left w:val="single" w:sz="4" w:space="0" w:color="D22A23"/>
              <w:bottom w:val="single" w:sz="4" w:space="0" w:color="D22A23"/>
              <w:right w:val="single" w:sz="4" w:space="0" w:color="D22A23"/>
            </w:tcBorders>
            <w:hideMark/>
          </w:tcPr>
          <w:p w14:paraId="74C95093" w14:textId="77777777" w:rsidR="00572E77" w:rsidRPr="00FC3554" w:rsidRDefault="00572E77" w:rsidP="007D5323">
            <w:pPr>
              <w:pStyle w:val="ECCTabletext"/>
            </w:pPr>
            <w:r w:rsidRPr="00FC3554">
              <w:t>ETSI TS 136 101 [10]</w:t>
            </w:r>
          </w:p>
          <w:p w14:paraId="6A251CFF" w14:textId="77777777" w:rsidR="00572E77" w:rsidRPr="00FC3554" w:rsidRDefault="00572E77" w:rsidP="007D5323">
            <w:pPr>
              <w:pStyle w:val="ECCTabletext"/>
            </w:pPr>
            <w:r w:rsidRPr="00FC3554">
              <w:t>ETSI TS 138 101-1 [11]</w:t>
            </w:r>
          </w:p>
        </w:tc>
      </w:tr>
      <w:tr w:rsidR="00572E77" w:rsidRPr="00FC3554" w14:paraId="5A639469" w14:textId="77777777" w:rsidTr="007D5323">
        <w:tc>
          <w:tcPr>
            <w:tcW w:w="0" w:type="auto"/>
            <w:vMerge/>
            <w:tcBorders>
              <w:top w:val="single" w:sz="4" w:space="0" w:color="D22A23"/>
              <w:left w:val="single" w:sz="4" w:space="0" w:color="D22A23"/>
              <w:bottom w:val="single" w:sz="4" w:space="0" w:color="D22A23"/>
              <w:right w:val="single" w:sz="4" w:space="0" w:color="D22A23"/>
            </w:tcBorders>
            <w:hideMark/>
          </w:tcPr>
          <w:p w14:paraId="36D72C93" w14:textId="77777777" w:rsidR="00572E77" w:rsidRPr="00FC3554" w:rsidRDefault="00572E77" w:rsidP="007D5323">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77D5C21D" w14:textId="77777777" w:rsidR="00572E77" w:rsidRPr="00FC3554" w:rsidRDefault="00572E77" w:rsidP="007D5323">
            <w:pPr>
              <w:pStyle w:val="ECCTabletext"/>
            </w:pPr>
            <w:r w:rsidRPr="00FC3554">
              <w:t>NR: 5.6 MHz</w:t>
            </w:r>
          </w:p>
        </w:tc>
        <w:tc>
          <w:tcPr>
            <w:tcW w:w="921" w:type="pct"/>
            <w:tcBorders>
              <w:top w:val="single" w:sz="4" w:space="0" w:color="D22A23"/>
              <w:left w:val="single" w:sz="4" w:space="0" w:color="D22A23"/>
              <w:bottom w:val="single" w:sz="4" w:space="0" w:color="D22A23"/>
              <w:right w:val="single" w:sz="4" w:space="0" w:color="D22A23"/>
            </w:tcBorders>
          </w:tcPr>
          <w:p w14:paraId="5E84D402" w14:textId="77777777" w:rsidR="00572E77" w:rsidRPr="00FC3554" w:rsidRDefault="00572E77" w:rsidP="007D5323">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28C64C23" w14:textId="77777777" w:rsidR="00572E77" w:rsidRPr="00FC3554" w:rsidRDefault="00572E77" w:rsidP="007D5323">
            <w:pPr>
              <w:pStyle w:val="ECCTabletext"/>
            </w:pPr>
            <w:r w:rsidRPr="00FC3554">
              <w:t>Note</w:t>
            </w:r>
          </w:p>
        </w:tc>
      </w:tr>
      <w:tr w:rsidR="00572E77" w:rsidRPr="00FC3554" w14:paraId="1160AADF" w14:textId="77777777" w:rsidTr="007D5323">
        <w:tc>
          <w:tcPr>
            <w:tcW w:w="1248" w:type="pct"/>
            <w:vMerge w:val="restart"/>
            <w:tcBorders>
              <w:top w:val="single" w:sz="4" w:space="0" w:color="D22A23"/>
              <w:left w:val="single" w:sz="4" w:space="0" w:color="D22A23"/>
              <w:bottom w:val="single" w:sz="4" w:space="0" w:color="D22A23"/>
              <w:right w:val="single" w:sz="4" w:space="0" w:color="D22A23"/>
            </w:tcBorders>
            <w:hideMark/>
          </w:tcPr>
          <w:p w14:paraId="394154BD" w14:textId="77777777" w:rsidR="00572E77" w:rsidRPr="00FC3554" w:rsidRDefault="00572E77" w:rsidP="007D5323">
            <w:pPr>
              <w:pStyle w:val="ECCTabletext"/>
            </w:pPr>
            <w:r w:rsidRPr="00FC3554">
              <w:t>Occupied bandwidth</w:t>
            </w:r>
          </w:p>
        </w:tc>
        <w:tc>
          <w:tcPr>
            <w:tcW w:w="1325" w:type="pct"/>
            <w:tcBorders>
              <w:top w:val="single" w:sz="4" w:space="0" w:color="D22A23"/>
              <w:left w:val="single" w:sz="4" w:space="0" w:color="D22A23"/>
              <w:bottom w:val="single" w:sz="4" w:space="0" w:color="D22A23"/>
              <w:right w:val="single" w:sz="4" w:space="0" w:color="D22A23"/>
            </w:tcBorders>
            <w:hideMark/>
          </w:tcPr>
          <w:p w14:paraId="1A5CB346" w14:textId="77777777" w:rsidR="00572E77" w:rsidRPr="00FC3554" w:rsidRDefault="00572E77" w:rsidP="007D5323">
            <w:pPr>
              <w:pStyle w:val="ECCTabletext"/>
            </w:pPr>
            <w:r w:rsidRPr="00FC3554">
              <w:t>LTE: 1.08 or 4.5 MHz</w:t>
            </w:r>
          </w:p>
          <w:p w14:paraId="71564B62" w14:textId="77777777" w:rsidR="00572E77" w:rsidRPr="00FC3554" w:rsidRDefault="00572E77" w:rsidP="007D5323">
            <w:pPr>
              <w:pStyle w:val="ECCTabletext"/>
            </w:pPr>
            <w:r w:rsidRPr="00FC3554">
              <w:t>NR: 4.5 MHz</w:t>
            </w:r>
          </w:p>
        </w:tc>
        <w:tc>
          <w:tcPr>
            <w:tcW w:w="921" w:type="pct"/>
            <w:tcBorders>
              <w:top w:val="single" w:sz="4" w:space="0" w:color="D22A23"/>
              <w:left w:val="single" w:sz="4" w:space="0" w:color="D22A23"/>
              <w:bottom w:val="single" w:sz="4" w:space="0" w:color="D22A23"/>
              <w:right w:val="single" w:sz="4" w:space="0" w:color="D22A23"/>
            </w:tcBorders>
            <w:hideMark/>
          </w:tcPr>
          <w:p w14:paraId="1696EF55" w14:textId="77777777" w:rsidR="00572E77" w:rsidRPr="00FC3554" w:rsidRDefault="00572E77" w:rsidP="007D5323">
            <w:pPr>
              <w:pStyle w:val="ECCTabletext"/>
            </w:pPr>
            <w:r w:rsidRPr="00FC3554">
              <w:t>LTE: 9 MHz</w:t>
            </w:r>
          </w:p>
          <w:p w14:paraId="376845C1" w14:textId="77777777" w:rsidR="00572E77" w:rsidRPr="00FC3554" w:rsidRDefault="00572E77" w:rsidP="007D5323">
            <w:pPr>
              <w:pStyle w:val="ECCTabletext"/>
            </w:pPr>
            <w:r w:rsidRPr="00FC3554">
              <w:t>NR: 9.36 MHz</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3648C798" w14:textId="77777777" w:rsidR="00572E77" w:rsidRPr="00FC3554" w:rsidRDefault="00572E77" w:rsidP="007D5323">
            <w:pPr>
              <w:pStyle w:val="ECCTabletext"/>
            </w:pPr>
            <w:r w:rsidRPr="00FC3554">
              <w:t>ETSI TS 136 101 [10]</w:t>
            </w:r>
          </w:p>
          <w:p w14:paraId="211DDAD4" w14:textId="77777777" w:rsidR="00572E77" w:rsidRPr="00FC3554" w:rsidRDefault="00572E77" w:rsidP="007D5323">
            <w:pPr>
              <w:pStyle w:val="ECCTabletext"/>
            </w:pPr>
            <w:r w:rsidRPr="00FC3554">
              <w:t>ETSI TS 138 101-1 [11]</w:t>
            </w:r>
          </w:p>
        </w:tc>
      </w:tr>
      <w:tr w:rsidR="00572E77" w:rsidRPr="00FC3554" w14:paraId="3AB1A230" w14:textId="77777777" w:rsidTr="007D5323">
        <w:tc>
          <w:tcPr>
            <w:tcW w:w="0" w:type="auto"/>
            <w:vMerge/>
            <w:tcBorders>
              <w:top w:val="single" w:sz="4" w:space="0" w:color="D22A23"/>
              <w:left w:val="single" w:sz="4" w:space="0" w:color="D22A23"/>
              <w:bottom w:val="single" w:sz="4" w:space="0" w:color="D22A23"/>
              <w:right w:val="single" w:sz="4" w:space="0" w:color="D22A23"/>
            </w:tcBorders>
            <w:hideMark/>
          </w:tcPr>
          <w:p w14:paraId="4487D4CC" w14:textId="77777777" w:rsidR="00572E77" w:rsidRPr="00FC3554" w:rsidRDefault="00572E77" w:rsidP="007D5323">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29FB8142" w14:textId="77777777" w:rsidR="00572E77" w:rsidRPr="00FC3554" w:rsidRDefault="00572E77" w:rsidP="007D5323">
            <w:pPr>
              <w:pStyle w:val="ECCTabletext"/>
            </w:pPr>
            <w:r w:rsidRPr="00FC3554">
              <w:t>NR: 5.04 MHz</w:t>
            </w:r>
          </w:p>
        </w:tc>
        <w:tc>
          <w:tcPr>
            <w:tcW w:w="921" w:type="pct"/>
            <w:tcBorders>
              <w:top w:val="single" w:sz="4" w:space="0" w:color="D22A23"/>
              <w:left w:val="single" w:sz="4" w:space="0" w:color="D22A23"/>
              <w:bottom w:val="single" w:sz="4" w:space="0" w:color="D22A23"/>
              <w:right w:val="single" w:sz="4" w:space="0" w:color="D22A23"/>
            </w:tcBorders>
          </w:tcPr>
          <w:p w14:paraId="309A9114" w14:textId="77777777" w:rsidR="00572E77" w:rsidRPr="00FC3554" w:rsidRDefault="00572E77" w:rsidP="007D5323">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34BC6669" w14:textId="77777777" w:rsidR="00572E77" w:rsidRPr="00FC3554" w:rsidRDefault="00572E77" w:rsidP="007D5323">
            <w:pPr>
              <w:pStyle w:val="ECCTabletext"/>
            </w:pPr>
            <w:r w:rsidRPr="00FC3554">
              <w:t>Note</w:t>
            </w:r>
          </w:p>
        </w:tc>
      </w:tr>
      <w:tr w:rsidR="00572E77" w:rsidRPr="00FC3554" w14:paraId="02C16295" w14:textId="77777777" w:rsidTr="007D5323">
        <w:tc>
          <w:tcPr>
            <w:tcW w:w="1248" w:type="pct"/>
            <w:tcBorders>
              <w:top w:val="single" w:sz="4" w:space="0" w:color="D22A23"/>
              <w:left w:val="single" w:sz="4" w:space="0" w:color="D22A23"/>
              <w:bottom w:val="single" w:sz="4" w:space="0" w:color="D22A23"/>
              <w:right w:val="single" w:sz="4" w:space="0" w:color="D22A23"/>
            </w:tcBorders>
            <w:hideMark/>
          </w:tcPr>
          <w:p w14:paraId="4BA7CF52" w14:textId="77777777" w:rsidR="00572E77" w:rsidRPr="00FC3554" w:rsidRDefault="00572E77" w:rsidP="007D5323">
            <w:pPr>
              <w:pStyle w:val="ECCTabletext"/>
            </w:pPr>
            <w:r w:rsidRPr="00FC3554">
              <w:t>Maximum output power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7FC96C5B" w14:textId="77777777" w:rsidR="00572E77" w:rsidRPr="00FC3554" w:rsidRDefault="00572E77" w:rsidP="007D5323">
            <w:pPr>
              <w:pStyle w:val="ECCTabletext"/>
            </w:pPr>
            <w:r w:rsidRPr="00FC3554">
              <w:t xml:space="preserve">31 dBm </w:t>
            </w:r>
            <w:r w:rsidRPr="00FC3554">
              <w:rPr>
                <w:u w:val="single"/>
              </w:rPr>
              <w:t>with</w:t>
            </w:r>
            <w:r w:rsidRPr="00FC3554">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6D4ECAA7" w14:textId="77777777" w:rsidR="00572E77" w:rsidRPr="00FC3554" w:rsidRDefault="00572E77" w:rsidP="007D5323">
            <w:pPr>
              <w:pStyle w:val="ECCTabletext"/>
            </w:pPr>
            <w:r w:rsidRPr="00FC3554">
              <w:t>Railway industry’s request</w:t>
            </w:r>
          </w:p>
        </w:tc>
      </w:tr>
      <w:tr w:rsidR="00572E77" w:rsidRPr="00FC3554" w14:paraId="7EC4C342" w14:textId="77777777" w:rsidTr="007D5323">
        <w:tc>
          <w:tcPr>
            <w:tcW w:w="1248" w:type="pct"/>
            <w:tcBorders>
              <w:top w:val="single" w:sz="4" w:space="0" w:color="D22A23"/>
              <w:left w:val="single" w:sz="4" w:space="0" w:color="D22A23"/>
              <w:bottom w:val="single" w:sz="4" w:space="0" w:color="D22A23"/>
              <w:right w:val="single" w:sz="4" w:space="0" w:color="D22A23"/>
            </w:tcBorders>
            <w:hideMark/>
          </w:tcPr>
          <w:p w14:paraId="4FEF8F9F" w14:textId="77777777" w:rsidR="00572E77" w:rsidRPr="00FC3554" w:rsidRDefault="00572E77" w:rsidP="007D5323">
            <w:pPr>
              <w:pStyle w:val="ECCTabletext"/>
            </w:pPr>
            <w:r w:rsidRPr="00FC3554">
              <w:t>Maximum e.i.r.p.</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3465A806" w14:textId="77777777" w:rsidR="00572E77" w:rsidRPr="00FC3554" w:rsidRDefault="00572E77" w:rsidP="007D5323">
            <w:pPr>
              <w:pStyle w:val="ECCTabletext"/>
            </w:pPr>
            <w:r w:rsidRPr="00FC3554">
              <w:t xml:space="preserve">33 dBm </w:t>
            </w:r>
            <w:r w:rsidRPr="00FC3554">
              <w:rPr>
                <w:u w:val="single"/>
              </w:rPr>
              <w:t>with</w:t>
            </w:r>
            <w:r w:rsidRPr="00FC3554">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tcPr>
          <w:p w14:paraId="3AEBAFD1" w14:textId="77777777" w:rsidR="00572E77" w:rsidRPr="00FC3554" w:rsidRDefault="00572E77" w:rsidP="007D5323">
            <w:pPr>
              <w:pStyle w:val="ECCTabletext"/>
            </w:pPr>
          </w:p>
        </w:tc>
      </w:tr>
      <w:tr w:rsidR="00572E77" w:rsidRPr="00FC3554" w14:paraId="2160CF40" w14:textId="77777777" w:rsidTr="007D5323">
        <w:tc>
          <w:tcPr>
            <w:tcW w:w="1248" w:type="pct"/>
            <w:tcBorders>
              <w:top w:val="single" w:sz="4" w:space="0" w:color="D22A23"/>
              <w:left w:val="single" w:sz="4" w:space="0" w:color="D22A23"/>
              <w:bottom w:val="single" w:sz="4" w:space="0" w:color="D22A23"/>
              <w:right w:val="single" w:sz="4" w:space="0" w:color="D22A23"/>
            </w:tcBorders>
            <w:hideMark/>
          </w:tcPr>
          <w:p w14:paraId="5D83AF1D" w14:textId="77777777" w:rsidR="00572E77" w:rsidRPr="00FC3554" w:rsidRDefault="00572E77" w:rsidP="007D5323">
            <w:pPr>
              <w:pStyle w:val="ECCTabletext"/>
            </w:pPr>
            <w:r w:rsidRPr="00FC3554">
              <w:t>ACLR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1FE1DA5B" w14:textId="77777777" w:rsidR="00572E77" w:rsidRPr="00FC3554" w:rsidRDefault="00572E77" w:rsidP="007D5323">
            <w:pPr>
              <w:pStyle w:val="ECCTabletext"/>
            </w:pPr>
            <w:r w:rsidRPr="00FC3554">
              <w:t>37 dB</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3682A156" w14:textId="77777777" w:rsidR="00572E77" w:rsidRPr="00FC3554" w:rsidRDefault="00572E77" w:rsidP="007D5323">
            <w:pPr>
              <w:pStyle w:val="ECCTabletext"/>
            </w:pPr>
            <w:r w:rsidRPr="00FC3554">
              <w:t>ETSI TS 136 101 [10]</w:t>
            </w:r>
          </w:p>
          <w:p w14:paraId="4C7436A2" w14:textId="77777777" w:rsidR="00572E77" w:rsidRPr="00FC3554" w:rsidRDefault="00572E77" w:rsidP="007D5323">
            <w:pPr>
              <w:pStyle w:val="ECCTabletext"/>
            </w:pPr>
            <w:r w:rsidRPr="00FC3554">
              <w:t>Power Class 1 (note 1)</w:t>
            </w:r>
          </w:p>
        </w:tc>
      </w:tr>
      <w:tr w:rsidR="00572E77" w:rsidRPr="00FC3554" w14:paraId="62CF79DE" w14:textId="77777777" w:rsidTr="007D5323">
        <w:tc>
          <w:tcPr>
            <w:tcW w:w="5000" w:type="pct"/>
            <w:gridSpan w:val="5"/>
            <w:tcBorders>
              <w:top w:val="single" w:sz="4" w:space="0" w:color="D22A23"/>
              <w:left w:val="single" w:sz="4" w:space="0" w:color="D22A23"/>
              <w:bottom w:val="single" w:sz="4" w:space="0" w:color="D22A23"/>
              <w:right w:val="single" w:sz="4" w:space="0" w:color="D22A23"/>
            </w:tcBorders>
            <w:hideMark/>
          </w:tcPr>
          <w:p w14:paraId="19FBA165" w14:textId="77777777" w:rsidR="00572E77" w:rsidRPr="00282ECA" w:rsidRDefault="00572E77" w:rsidP="004D14BE">
            <w:pPr>
              <w:pStyle w:val="ECCTablenote"/>
              <w:tabs>
                <w:tab w:val="left" w:pos="340"/>
              </w:tabs>
              <w:rPr>
                <w:rStyle w:val="ECCParagraph"/>
                <w:sz w:val="16"/>
              </w:rPr>
            </w:pPr>
            <w:r w:rsidRPr="00FC3554">
              <w:rPr>
                <w:rStyle w:val="ECCParagraph"/>
                <w:sz w:val="16"/>
              </w:rPr>
              <w:t>Note: The 5.6 MHz channel bandwidth is considering a transmission bandwidth of 28 RB between 919.6725 and 924.7125 MHz, reflecting a possible 5.6 MHz NR channel. This is understood to be compatible with NR lower layers, subject to additional standardisation work, as necessary, to confirm and further specify this.</w:t>
            </w:r>
          </w:p>
          <w:p w14:paraId="656B5CAE" w14:textId="77777777" w:rsidR="00572E77" w:rsidRPr="00FC3554" w:rsidRDefault="00572E77" w:rsidP="007D5323">
            <w:pPr>
              <w:pStyle w:val="ECCTablenote"/>
            </w:pPr>
            <w:r w:rsidRPr="00FC3554">
              <w:t>Note 1: For a Power Class 3 UE, ACLR is 30 dB.</w:t>
            </w:r>
          </w:p>
        </w:tc>
      </w:tr>
    </w:tbl>
    <w:p w14:paraId="6DC8C930" w14:textId="17C06A30" w:rsidR="005045C1" w:rsidRPr="00402FEC" w:rsidRDefault="005045C1" w:rsidP="00FF37BB">
      <w:pPr>
        <w:pStyle w:val="ECCAnnexheading2"/>
        <w:rPr>
          <w:lang w:val="en-GB"/>
        </w:rPr>
      </w:pPr>
      <w:bookmarkStart w:id="132" w:name="_Toc79649547"/>
      <w:r w:rsidRPr="00402FEC">
        <w:rPr>
          <w:lang w:val="en-GB"/>
        </w:rPr>
        <w:t>Equations</w:t>
      </w:r>
      <w:r w:rsidR="0000773C" w:rsidRPr="00402FEC">
        <w:rPr>
          <w:lang w:val="en-GB"/>
        </w:rPr>
        <w:t>¨</w:t>
      </w:r>
      <w:bookmarkEnd w:id="132"/>
    </w:p>
    <w:p w14:paraId="28482CEE" w14:textId="77777777" w:rsidR="00540351" w:rsidRPr="00402FEC" w:rsidRDefault="00540351" w:rsidP="009C7FE7">
      <w:pPr>
        <w:pStyle w:val="ECCAnnexheading3"/>
        <w:rPr>
          <w:lang w:val="en-GB"/>
        </w:rPr>
      </w:pPr>
      <w:bookmarkStart w:id="133" w:name="_Toc79649548"/>
      <w:r w:rsidRPr="00402FEC">
        <w:rPr>
          <w:lang w:val="en-GB"/>
        </w:rPr>
        <w:t>General information about equations</w:t>
      </w:r>
      <w:bookmarkEnd w:id="133"/>
    </w:p>
    <w:p w14:paraId="73F0615A" w14:textId="77777777" w:rsidR="00540351" w:rsidRPr="00566DA4" w:rsidRDefault="00540351" w:rsidP="009C7FE7">
      <w:pPr>
        <w:pStyle w:val="ECCBulletsLv1"/>
      </w:pPr>
      <w:r w:rsidRPr="00FC3554">
        <w:t>Equation numbers are placed in brackets with right margin</w:t>
      </w:r>
    </w:p>
    <w:p w14:paraId="67D3B10E" w14:textId="77777777" w:rsidR="00540351" w:rsidRPr="00DE3B8D" w:rsidRDefault="00540351" w:rsidP="009C7FE7">
      <w:pPr>
        <w:pStyle w:val="ECCBulletsLv1"/>
      </w:pPr>
      <w:r w:rsidRPr="00566DA4">
        <w:t>Equations should use the in-built equation tool to provide a consistent format.</w:t>
      </w:r>
    </w:p>
    <w:p w14:paraId="3F3C4D90" w14:textId="77777777" w:rsidR="00540351" w:rsidRPr="00FC3554" w:rsidRDefault="00540351" w:rsidP="009C7FE7">
      <w:pPr>
        <w:pStyle w:val="ECCBulletsLv1"/>
      </w:pPr>
      <w:r w:rsidRPr="006B6B87">
        <w:t>References to equation symbols in text should use itali</w:t>
      </w:r>
      <w:r w:rsidRPr="000E10ED">
        <w:t>cs</w:t>
      </w:r>
    </w:p>
    <w:p w14:paraId="0778613C" w14:textId="77777777" w:rsidR="00540351" w:rsidRPr="007538AD" w:rsidRDefault="00540351" w:rsidP="009C7FE7">
      <w:pPr>
        <w:pStyle w:val="ECCBulletsLv1"/>
      </w:pPr>
      <w:r w:rsidRPr="007538AD">
        <w:t>All equations are to have automatic numbering before approval for public consultation</w:t>
      </w:r>
    </w:p>
    <w:p w14:paraId="3036FF0F" w14:textId="77777777" w:rsidR="00540351" w:rsidRPr="00402FEC" w:rsidRDefault="00540351" w:rsidP="009C7FE7">
      <w:pPr>
        <w:pStyle w:val="ECCAnnexheading3"/>
        <w:rPr>
          <w:lang w:val="en-GB"/>
        </w:rPr>
      </w:pPr>
      <w:bookmarkStart w:id="134" w:name="_Toc79649549"/>
      <w:r w:rsidRPr="00402FEC">
        <w:rPr>
          <w:lang w:val="en-GB"/>
        </w:rPr>
        <w:t>Instructions for Equations with automatic numbering</w:t>
      </w:r>
      <w:bookmarkEnd w:id="134"/>
    </w:p>
    <w:p w14:paraId="48E3A822" w14:textId="77777777" w:rsidR="00540351" w:rsidRPr="00F56675" w:rsidRDefault="00540351" w:rsidP="00540351">
      <w:r w:rsidRPr="00FC3554">
        <w:t>Method 1</w:t>
      </w:r>
      <w:r w:rsidRPr="00566DA4">
        <w:t xml:space="preserve"> (copy existing template)</w:t>
      </w:r>
      <w:r w:rsidRPr="00DE3B8D">
        <w:t>:</w:t>
      </w:r>
    </w:p>
    <w:p w14:paraId="60B5F757" w14:textId="77777777" w:rsidR="00540351" w:rsidRPr="007538AD" w:rsidRDefault="00540351" w:rsidP="00540351">
      <w:pPr>
        <w:pStyle w:val="ECCBulletsLv1"/>
        <w:numPr>
          <w:ilvl w:val="0"/>
          <w:numId w:val="20"/>
        </w:numPr>
      </w:pPr>
      <w:r w:rsidRPr="00E93948">
        <w:t>Copy</w:t>
      </w:r>
      <w:r w:rsidRPr="000E10ED">
        <w:t xml:space="preserve"> and paste the entire frame</w:t>
      </w:r>
      <w:r w:rsidRPr="00FC3554">
        <w:t xml:space="preserve"> below and edit as necessary</w:t>
      </w:r>
      <w:r w:rsidRPr="007538AD">
        <w:t>;</w:t>
      </w:r>
    </w:p>
    <w:p w14:paraId="5F877280" w14:textId="77777777" w:rsidR="00540351" w:rsidRPr="00FC3554" w:rsidRDefault="00540351" w:rsidP="00540351">
      <w:pPr>
        <w:pStyle w:val="ECCBulletsLv1"/>
        <w:numPr>
          <w:ilvl w:val="0"/>
          <w:numId w:val="20"/>
        </w:numPr>
      </w:pPr>
      <w:r w:rsidRPr="00FC3554">
        <w:t>Right click the equation number, “(1)”- and  select “update field”</w:t>
      </w:r>
    </w:p>
    <w:p w14:paraId="6A407EDA" w14:textId="77777777" w:rsidR="00540351" w:rsidRPr="00FC3554" w:rsidRDefault="00540351" w:rsidP="00540351"/>
    <w:tbl>
      <w:tblPr>
        <w:tblW w:w="4995" w:type="pct"/>
        <w:tblInd w:w="5" w:type="dxa"/>
        <w:tblLook w:val="04A0" w:firstRow="1" w:lastRow="0" w:firstColumn="1" w:lastColumn="0" w:noHBand="0" w:noVBand="1"/>
      </w:tblPr>
      <w:tblGrid>
        <w:gridCol w:w="9168"/>
        <w:gridCol w:w="461"/>
      </w:tblGrid>
      <w:tr w:rsidR="00540351" w:rsidRPr="00FC3554" w14:paraId="3B40C129" w14:textId="77777777" w:rsidTr="007D5323">
        <w:tc>
          <w:tcPr>
            <w:tcW w:w="4761" w:type="pct"/>
          </w:tcPr>
          <w:p w14:paraId="474F4FAE" w14:textId="77777777" w:rsidR="00540351" w:rsidRPr="00FC3554" w:rsidRDefault="008F59A4" w:rsidP="004D14BE">
            <w:pPr>
              <w:tabs>
                <w:tab w:val="left" w:pos="340"/>
              </w:tabs>
              <w:rPr>
                <w:rStyle w:val="ECCParagraph"/>
              </w:rPr>
            </w:pPr>
            <w:sdt>
              <w:sdtPr>
                <w:rPr>
                  <w:rStyle w:val="ECCParagraph"/>
                  <w:rFonts w:ascii="Cambria Math" w:hAnsi="Cambria Math"/>
                  <w:i/>
                </w:rPr>
                <w:id w:val="-1274937749"/>
                <w:placeholder>
                  <w:docPart w:val="CA7C877A94914547A9B9C550E535B5C0"/>
                </w:placeholder>
                <w:temporary/>
                <w:showingPlcHdr/>
                <w:equation/>
              </w:sdtPr>
              <w:sdtEndPr>
                <w:rPr>
                  <w:rStyle w:val="ECCParagraph"/>
                </w:rPr>
              </w:sdtEndPr>
              <w:sdtContent>
                <m:oMathPara>
                  <m:oMathParaPr>
                    <m:jc m:val="center"/>
                  </m:oMathParaPr>
                  <m:oMath>
                    <m:r>
                      <m:rPr>
                        <m:sty m:val="p"/>
                      </m:rPr>
                      <w:rPr>
                        <w:rFonts w:ascii="Cambria Math" w:hAnsi="Cambria Math"/>
                      </w:rPr>
                      <m:t>Type equation here.</m:t>
                    </m:r>
                  </m:oMath>
                </m:oMathPara>
              </w:sdtContent>
            </w:sdt>
          </w:p>
        </w:tc>
        <w:tc>
          <w:tcPr>
            <w:tcW w:w="239" w:type="pct"/>
          </w:tcPr>
          <w:p w14:paraId="48B0A1EC" w14:textId="1E384551" w:rsidR="00540351" w:rsidRPr="00566DA4" w:rsidRDefault="00540351" w:rsidP="004D14BE">
            <w:pPr>
              <w:tabs>
                <w:tab w:val="left" w:pos="340"/>
              </w:tabs>
              <w:rPr>
                <w:rStyle w:val="ECCParagraph"/>
              </w:rPr>
            </w:pPr>
            <w:r w:rsidRPr="00566DA4">
              <w:rPr>
                <w:rStyle w:val="ECCParagraph"/>
              </w:rPr>
              <w:t>(</w:t>
            </w:r>
            <w:r w:rsidRPr="00566DA4">
              <w:fldChar w:fldCharType="begin"/>
            </w:r>
            <w:r w:rsidRPr="00FC3554">
              <w:instrText xml:space="preserve"> SEQ Equation \* ARABIC </w:instrText>
            </w:r>
            <w:r w:rsidRPr="00566DA4">
              <w:fldChar w:fldCharType="separate"/>
            </w:r>
            <w:r w:rsidR="000101B9">
              <w:rPr>
                <w:noProof/>
              </w:rPr>
              <w:t>1</w:t>
            </w:r>
            <w:r w:rsidRPr="00566DA4">
              <w:fldChar w:fldCharType="end"/>
            </w:r>
            <w:r w:rsidRPr="00FC3554">
              <w:t>)</w:t>
            </w:r>
          </w:p>
        </w:tc>
      </w:tr>
    </w:tbl>
    <w:p w14:paraId="3E3F2759" w14:textId="77777777" w:rsidR="00540351" w:rsidRPr="00FC3554" w:rsidRDefault="00540351" w:rsidP="00540351"/>
    <w:p w14:paraId="17D558ED" w14:textId="77777777" w:rsidR="00540351" w:rsidRPr="00FC3554" w:rsidRDefault="00540351" w:rsidP="00540351">
      <w:r w:rsidRPr="00FC3554">
        <w:lastRenderedPageBreak/>
        <w:t>Method 2 (save template to gallery):</w:t>
      </w:r>
    </w:p>
    <w:p w14:paraId="6EC13C89" w14:textId="77777777" w:rsidR="00540351" w:rsidRPr="00FC3554" w:rsidRDefault="00540351" w:rsidP="00540351">
      <w:pPr>
        <w:pStyle w:val="ListParagraph"/>
        <w:numPr>
          <w:ilvl w:val="0"/>
          <w:numId w:val="21"/>
        </w:numPr>
      </w:pPr>
      <w:r w:rsidRPr="00FC3554">
        <w:t>Copy the entire frame above</w:t>
      </w:r>
    </w:p>
    <w:p w14:paraId="063C35B4" w14:textId="77777777" w:rsidR="00540351" w:rsidRPr="00FC3554" w:rsidRDefault="00540351" w:rsidP="00540351">
      <w:pPr>
        <w:pStyle w:val="ListParagraph"/>
        <w:numPr>
          <w:ilvl w:val="0"/>
          <w:numId w:val="21"/>
        </w:numPr>
      </w:pPr>
      <w:r w:rsidRPr="00FC3554">
        <w:t>Select Insert-&gt;Equation-&gt;Save Selection to Equation Gallery. Choose a suitable name, e.g. “ECC Equation”</w:t>
      </w:r>
    </w:p>
    <w:p w14:paraId="4EE4FD73" w14:textId="77777777" w:rsidR="00540351" w:rsidRPr="00FC3554" w:rsidRDefault="00540351" w:rsidP="00540351">
      <w:pPr>
        <w:pStyle w:val="ListParagraph"/>
        <w:numPr>
          <w:ilvl w:val="0"/>
          <w:numId w:val="21"/>
        </w:numPr>
      </w:pPr>
      <w:r w:rsidRPr="00FC3554">
        <w:t>The numbered equation template will now be available for all new documents on your computer under Equation -&gt; General (below the Built-In list)</w:t>
      </w:r>
    </w:p>
    <w:p w14:paraId="41DC146C" w14:textId="77777777" w:rsidR="00540351" w:rsidRPr="00FC3554" w:rsidRDefault="254D3FCB" w:rsidP="00540351">
      <w:r>
        <w:rPr>
          <w:noProof/>
        </w:rPr>
        <w:drawing>
          <wp:inline distT="0" distB="0" distL="0" distR="0" wp14:anchorId="4369FE83" wp14:editId="7F570708">
            <wp:extent cx="2438095" cy="1876190"/>
            <wp:effectExtent l="0" t="0" r="635" b="0"/>
            <wp:docPr id="34" name="Picture 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44">
                      <a:extLst>
                        <a:ext uri="{28A0092B-C50C-407E-A947-70E740481C1C}">
                          <a14:useLocalDpi xmlns:a14="http://schemas.microsoft.com/office/drawing/2010/main" val="0"/>
                        </a:ext>
                      </a:extLst>
                    </a:blip>
                    <a:stretch>
                      <a:fillRect/>
                    </a:stretch>
                  </pic:blipFill>
                  <pic:spPr>
                    <a:xfrm>
                      <a:off x="0" y="0"/>
                      <a:ext cx="2438095" cy="1876190"/>
                    </a:xfrm>
                    <a:prstGeom prst="rect">
                      <a:avLst/>
                    </a:prstGeom>
                  </pic:spPr>
                </pic:pic>
              </a:graphicData>
            </a:graphic>
          </wp:inline>
        </w:drawing>
      </w:r>
    </w:p>
    <w:p w14:paraId="33083F70" w14:textId="77777777" w:rsidR="00540351" w:rsidRPr="00FC3554" w:rsidRDefault="254D3FCB" w:rsidP="00540351">
      <w:r>
        <w:rPr>
          <w:noProof/>
        </w:rPr>
        <w:lastRenderedPageBreak/>
        <w:drawing>
          <wp:inline distT="0" distB="0" distL="0" distR="0" wp14:anchorId="76C28376" wp14:editId="1E3031F5">
            <wp:extent cx="3622430" cy="6798747"/>
            <wp:effectExtent l="0" t="0" r="0" b="2540"/>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45">
                      <a:extLst>
                        <a:ext uri="{28A0092B-C50C-407E-A947-70E740481C1C}">
                          <a14:useLocalDpi xmlns:a14="http://schemas.microsoft.com/office/drawing/2010/main" val="0"/>
                        </a:ext>
                      </a:extLst>
                    </a:blip>
                    <a:stretch>
                      <a:fillRect/>
                    </a:stretch>
                  </pic:blipFill>
                  <pic:spPr>
                    <a:xfrm>
                      <a:off x="0" y="0"/>
                      <a:ext cx="3622430" cy="6798747"/>
                    </a:xfrm>
                    <a:prstGeom prst="rect">
                      <a:avLst/>
                    </a:prstGeom>
                  </pic:spPr>
                </pic:pic>
              </a:graphicData>
            </a:graphic>
          </wp:inline>
        </w:drawing>
      </w:r>
    </w:p>
    <w:p w14:paraId="5E767B1C" w14:textId="77777777" w:rsidR="00540351" w:rsidRPr="00402FEC" w:rsidRDefault="00540351" w:rsidP="00BF4082">
      <w:pPr>
        <w:pStyle w:val="ECCAnnexheading3"/>
        <w:rPr>
          <w:lang w:val="en-GB"/>
        </w:rPr>
      </w:pPr>
      <w:bookmarkStart w:id="135" w:name="_Toc79649550"/>
      <w:r w:rsidRPr="00402FEC">
        <w:rPr>
          <w:lang w:val="en-GB"/>
        </w:rPr>
        <w:t>Example of an equation</w:t>
      </w:r>
      <w:bookmarkEnd w:id="135"/>
    </w:p>
    <w:p w14:paraId="025DCFB2" w14:textId="77777777" w:rsidR="00540351" w:rsidRPr="00904DBB" w:rsidRDefault="00540351" w:rsidP="00540351">
      <w:pPr>
        <w:rPr>
          <w:rFonts w:eastAsiaTheme="minorEastAsia" w:cs="Arial"/>
          <w:bCs/>
          <w:szCs w:val="20"/>
          <w:lang w:eastAsia="en-GB"/>
        </w:rPr>
      </w:pPr>
      <w:r w:rsidRPr="00FC3554">
        <w:rPr>
          <w:rFonts w:eastAsiaTheme="minorEastAsia" w:cs="Arial"/>
          <w:bCs/>
          <w:szCs w:val="20"/>
          <w:u w:val="single"/>
          <w:lang w:eastAsia="en-GB"/>
        </w:rPr>
        <w:t>The total permitted interference</w:t>
      </w:r>
      <w:r w:rsidRPr="00FC3554">
        <w:rPr>
          <w:rFonts w:eastAsiaTheme="minorEastAsia" w:cs="Arial"/>
          <w:bCs/>
          <w:szCs w:val="20"/>
          <w:lang w:eastAsia="en-GB"/>
        </w:rPr>
        <w:t>:</w:t>
      </w:r>
    </w:p>
    <w:tbl>
      <w:tblPr>
        <w:tblW w:w="5000" w:type="pct"/>
        <w:tblLook w:val="04A0" w:firstRow="1" w:lastRow="0" w:firstColumn="1" w:lastColumn="0" w:noHBand="0" w:noVBand="1"/>
      </w:tblPr>
      <w:tblGrid>
        <w:gridCol w:w="623"/>
        <w:gridCol w:w="8555"/>
        <w:gridCol w:w="461"/>
      </w:tblGrid>
      <w:tr w:rsidR="00540351" w:rsidRPr="00FC3554" w14:paraId="17D2DB4A" w14:textId="77777777" w:rsidTr="007D5323">
        <w:tc>
          <w:tcPr>
            <w:tcW w:w="330" w:type="pct"/>
          </w:tcPr>
          <w:p w14:paraId="63F59011" w14:textId="77777777" w:rsidR="00540351" w:rsidRPr="00566DA4" w:rsidRDefault="00540351" w:rsidP="007D5323">
            <w:pPr>
              <w:spacing w:before="120" w:after="120"/>
              <w:rPr>
                <w:rStyle w:val="ECCParagraph"/>
              </w:rPr>
            </w:pPr>
          </w:p>
        </w:tc>
        <w:tc>
          <w:tcPr>
            <w:tcW w:w="4444" w:type="pct"/>
          </w:tcPr>
          <w:p w14:paraId="5EA4C30E" w14:textId="6DCB1A13" w:rsidR="00540351" w:rsidRPr="00FC3554" w:rsidRDefault="00C0174C" w:rsidP="007D5323">
            <w:pPr>
              <w:spacing w:before="120" w:after="120"/>
              <w:rPr>
                <w:rStyle w:val="ECCParagraph"/>
              </w:rPr>
            </w:pPr>
            <m:oMathPara>
              <m:oMathParaPr>
                <m:jc m:val="center"/>
              </m:oMathParaPr>
              <m:oMath>
                <m:r>
                  <w:rPr>
                    <w:rFonts w:ascii="Cambria Math" w:eastAsiaTheme="minorEastAsia" w:hAnsi="Cambria Math"/>
                    <w:szCs w:val="20"/>
                    <w:lang w:eastAsia="en-GB"/>
                  </w:rPr>
                  <m:t>=N+10</m:t>
                </m:r>
                <m:sSub>
                  <m:sSubPr>
                    <m:ctrlPr>
                      <w:rPr>
                        <w:rFonts w:ascii="Cambria Math" w:eastAsiaTheme="minorEastAsia" w:hAnsi="Cambria Math"/>
                        <w:i/>
                        <w:szCs w:val="20"/>
                        <w:lang w:eastAsia="en-GB"/>
                      </w:rPr>
                    </m:ctrlPr>
                  </m:sSubPr>
                  <m:e>
                    <m:r>
                      <m:rPr>
                        <m:sty m:val="p"/>
                      </m:rPr>
                      <w:rPr>
                        <w:rFonts w:ascii="Cambria Math" w:eastAsiaTheme="minorEastAsia" w:hAnsi="Cambria Math"/>
                        <w:szCs w:val="20"/>
                        <w:lang w:eastAsia="en-GB"/>
                      </w:rPr>
                      <m:t>log</m:t>
                    </m:r>
                  </m:e>
                  <m:sub>
                    <m:r>
                      <w:rPr>
                        <w:rFonts w:ascii="Cambria Math" w:eastAsiaTheme="minorEastAsia" w:hAnsi="Cambria Math"/>
                        <w:szCs w:val="20"/>
                        <w:lang w:eastAsia="en-GB"/>
                      </w:rPr>
                      <m:t>10</m:t>
                    </m:r>
                  </m:sub>
                </m:sSub>
                <m:d>
                  <m:dPr>
                    <m:ctrlPr>
                      <w:rPr>
                        <w:rFonts w:ascii="Cambria Math" w:eastAsiaTheme="minorEastAsia" w:hAnsi="Cambria Math"/>
                        <w:i/>
                        <w:szCs w:val="20"/>
                        <w:lang w:eastAsia="en-GB"/>
                      </w:rPr>
                    </m:ctrlPr>
                  </m:dPr>
                  <m:e>
                    <m:sSup>
                      <m:sSupPr>
                        <m:ctrlPr>
                          <w:rPr>
                            <w:rFonts w:ascii="Cambria Math" w:eastAsiaTheme="minorEastAsia" w:hAnsi="Cambria Math"/>
                            <w:i/>
                            <w:szCs w:val="20"/>
                            <w:lang w:eastAsia="en-GB"/>
                          </w:rPr>
                        </m:ctrlPr>
                      </m:sSupPr>
                      <m:e>
                        <m:r>
                          <w:rPr>
                            <w:rFonts w:ascii="Cambria Math" w:eastAsiaTheme="minorEastAsia" w:hAnsi="Cambria Math"/>
                            <w:szCs w:val="20"/>
                            <w:lang w:eastAsia="en-GB"/>
                          </w:rPr>
                          <m:t>10</m:t>
                        </m:r>
                      </m:e>
                      <m:sup>
                        <m:f>
                          <m:fPr>
                            <m:ctrlPr>
                              <w:rPr>
                                <w:rFonts w:ascii="Cambria Math" w:eastAsiaTheme="minorEastAsia" w:hAnsi="Cambria Math"/>
                                <w:i/>
                                <w:szCs w:val="20"/>
                                <w:lang w:eastAsia="en-GB"/>
                              </w:rPr>
                            </m:ctrlPr>
                          </m:fPr>
                          <m:num>
                            <m:r>
                              <w:rPr>
                                <w:rFonts w:ascii="Cambria Math" w:eastAsiaTheme="minorEastAsia" w:hAnsi="Cambria Math"/>
                                <w:szCs w:val="20"/>
                                <w:lang w:eastAsia="en-GB"/>
                              </w:rPr>
                              <m:t>D</m:t>
                            </m:r>
                          </m:num>
                          <m:den>
                            <m:r>
                              <w:rPr>
                                <w:rFonts w:ascii="Cambria Math" w:eastAsiaTheme="minorEastAsia" w:hAnsi="Cambria Math"/>
                                <w:szCs w:val="20"/>
                                <w:lang w:eastAsia="en-GB"/>
                              </w:rPr>
                              <m:t>10</m:t>
                            </m:r>
                          </m:den>
                        </m:f>
                      </m:sup>
                    </m:sSup>
                    <m:r>
                      <w:rPr>
                        <w:rFonts w:ascii="Cambria Math" w:eastAsiaTheme="minorEastAsia" w:hAnsi="Cambria Math"/>
                        <w:szCs w:val="20"/>
                        <w:lang w:eastAsia="en-GB"/>
                      </w:rPr>
                      <m:t>-1</m:t>
                    </m:r>
                  </m:e>
                </m:d>
              </m:oMath>
            </m:oMathPara>
          </w:p>
        </w:tc>
        <w:tc>
          <w:tcPr>
            <w:tcW w:w="226" w:type="pct"/>
          </w:tcPr>
          <w:p w14:paraId="71DBC99F" w14:textId="78052F46" w:rsidR="00540351" w:rsidRPr="00FC3554" w:rsidRDefault="00540351" w:rsidP="004D14BE">
            <w:pPr>
              <w:tabs>
                <w:tab w:val="left" w:pos="340"/>
              </w:tabs>
              <w:spacing w:before="120" w:after="120"/>
              <w:jc w:val="right"/>
              <w:rPr>
                <w:rStyle w:val="ECCParagraph"/>
                <w:rFonts w:eastAsiaTheme="minorEastAsia"/>
                <w:lang w:eastAsia="da-DK"/>
              </w:rPr>
            </w:pPr>
            <w:r w:rsidRPr="00FC3554">
              <w:rPr>
                <w:rStyle w:val="ECCParagraph"/>
              </w:rPr>
              <w:t>(</w:t>
            </w:r>
            <w:r w:rsidRPr="00FC3554">
              <w:fldChar w:fldCharType="begin"/>
            </w:r>
            <w:r w:rsidRPr="00FC3554">
              <w:instrText xml:space="preserve"> SEQ Equation \* ARABIC </w:instrText>
            </w:r>
            <w:r w:rsidRPr="00FC3554">
              <w:fldChar w:fldCharType="separate"/>
            </w:r>
            <w:r w:rsidR="000101B9">
              <w:rPr>
                <w:noProof/>
              </w:rPr>
              <w:t>2</w:t>
            </w:r>
            <w:r w:rsidRPr="00FC3554">
              <w:fldChar w:fldCharType="end"/>
            </w:r>
            <w:r w:rsidRPr="00FC3554">
              <w:t>)</w:t>
            </w:r>
          </w:p>
        </w:tc>
      </w:tr>
    </w:tbl>
    <w:p w14:paraId="0F33698C" w14:textId="77777777" w:rsidR="00540351" w:rsidRPr="00FC3554" w:rsidRDefault="00540351" w:rsidP="00540351">
      <w:pPr>
        <w:spacing w:before="120" w:after="120"/>
        <w:rPr>
          <w:rFonts w:cs="Arial"/>
          <w:szCs w:val="20"/>
        </w:rPr>
      </w:pPr>
      <w:r w:rsidRPr="00FC3554">
        <w:rPr>
          <w:rFonts w:cs="Arial"/>
          <w:szCs w:val="20"/>
        </w:rPr>
        <w:t xml:space="preserve">Where: </w:t>
      </w:r>
    </w:p>
    <w:p w14:paraId="4264D429" w14:textId="77777777" w:rsidR="00540351" w:rsidRPr="00FC3554" w:rsidRDefault="00540351" w:rsidP="00540351">
      <w:pPr>
        <w:pStyle w:val="ECCBulletsLv1"/>
      </w:pPr>
      <w:r w:rsidRPr="00FC3554">
        <w:rPr>
          <w:i/>
        </w:rPr>
        <w:t>I</w:t>
      </w:r>
      <w:r w:rsidRPr="00FC3554">
        <w:rPr>
          <w:i/>
          <w:vertAlign w:val="subscript"/>
        </w:rPr>
        <w:t>IB</w:t>
      </w:r>
      <w:r w:rsidRPr="00FC3554">
        <w:t xml:space="preserve"> is the total permitted interference at the antenna connector in dBm; </w:t>
      </w:r>
    </w:p>
    <w:p w14:paraId="312BFA7E" w14:textId="77777777" w:rsidR="00540351" w:rsidRPr="00FC3554" w:rsidRDefault="00540351" w:rsidP="00540351">
      <w:pPr>
        <w:pStyle w:val="ECCBulletsLv1"/>
      </w:pPr>
      <w:r w:rsidRPr="00FC3554">
        <w:rPr>
          <w:i/>
        </w:rPr>
        <w:t>D</w:t>
      </w:r>
      <w:r w:rsidRPr="00FC3554">
        <w:t xml:space="preserve"> is the acceptable degradation in receiver sensitivity, or desensitisation, in dB;</w:t>
      </w:r>
    </w:p>
    <w:p w14:paraId="7F358631" w14:textId="5D4B900D" w:rsidR="00540351" w:rsidRPr="00FC3554" w:rsidRDefault="00540351" w:rsidP="00540351">
      <w:pPr>
        <w:pStyle w:val="ECCBulletsLv1"/>
      </w:pPr>
      <w:r w:rsidRPr="00FC3554">
        <w:rPr>
          <w:i/>
        </w:rPr>
        <w:t>N</w:t>
      </w:r>
      <w:r w:rsidRPr="00FC3554">
        <w:t xml:space="preserve"> is the receiver thermal noise power in dBm.</w:t>
      </w:r>
    </w:p>
    <w:p w14:paraId="719BBECE" w14:textId="7F5F755B" w:rsidR="0000773C" w:rsidRPr="001E6056" w:rsidRDefault="00F832D9" w:rsidP="00FF37BB">
      <w:pPr>
        <w:pStyle w:val="ECCAnnexheading2"/>
        <w:rPr>
          <w:lang w:val="en-GB"/>
        </w:rPr>
      </w:pPr>
      <w:bookmarkStart w:id="136" w:name="_Toc79649551"/>
      <w:r>
        <w:rPr>
          <w:lang w:val="en-GB"/>
        </w:rPr>
        <w:lastRenderedPageBreak/>
        <w:t>F</w:t>
      </w:r>
      <w:r w:rsidRPr="001E6056">
        <w:rPr>
          <w:lang w:val="en-GB"/>
        </w:rPr>
        <w:t xml:space="preserve">low </w:t>
      </w:r>
      <w:r w:rsidR="00D10655" w:rsidRPr="001E6056">
        <w:rPr>
          <w:lang w:val="en-GB"/>
        </w:rPr>
        <w:t>of ECC deliverables</w:t>
      </w:r>
      <w:bookmarkEnd w:id="136"/>
    </w:p>
    <w:bookmarkEnd w:id="116"/>
    <w:p w14:paraId="2176AF12" w14:textId="3A1FDFF9" w:rsidR="00462D65" w:rsidRPr="00462D65" w:rsidRDefault="00462D65" w:rsidP="00462D65">
      <w:r w:rsidRPr="00462D65">
        <w:rPr>
          <w:noProof/>
        </w:rPr>
        <w:drawing>
          <wp:inline distT="0" distB="0" distL="0" distR="0" wp14:anchorId="73E01B4F" wp14:editId="2F30B2D2">
            <wp:extent cx="6120765" cy="3435985"/>
            <wp:effectExtent l="19050" t="19050" r="13335" b="1206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765" cy="3435985"/>
                    </a:xfrm>
                    <a:prstGeom prst="rect">
                      <a:avLst/>
                    </a:prstGeom>
                    <a:ln w="3175">
                      <a:solidFill>
                        <a:schemeClr val="tx1"/>
                      </a:solidFill>
                    </a:ln>
                  </pic:spPr>
                </pic:pic>
              </a:graphicData>
            </a:graphic>
          </wp:inline>
        </w:drawing>
      </w:r>
    </w:p>
    <w:sectPr w:rsidR="00462D65" w:rsidRPr="00462D65" w:rsidSect="00A20E12">
      <w:headerReference w:type="even" r:id="rId47"/>
      <w:headerReference w:type="default" r:id="rId48"/>
      <w:headerReference w:type="first" r:id="rId4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2D56" w14:textId="77777777" w:rsidR="00E41C6F" w:rsidRDefault="00E41C6F" w:rsidP="004930E1">
      <w:r>
        <w:separator/>
      </w:r>
    </w:p>
    <w:p w14:paraId="2AB6DD70" w14:textId="77777777" w:rsidR="00E41C6F" w:rsidRDefault="00E41C6F" w:rsidP="004930E1"/>
  </w:endnote>
  <w:endnote w:type="continuationSeparator" w:id="0">
    <w:p w14:paraId="459CBA86" w14:textId="77777777" w:rsidR="00E41C6F" w:rsidRDefault="00E41C6F" w:rsidP="004930E1">
      <w:r>
        <w:continuationSeparator/>
      </w:r>
    </w:p>
    <w:p w14:paraId="28AC74E8" w14:textId="77777777" w:rsidR="00E41C6F" w:rsidRDefault="00E41C6F" w:rsidP="004930E1"/>
  </w:endnote>
  <w:endnote w:type="continuationNotice" w:id="1">
    <w:p w14:paraId="57C0893F" w14:textId="77777777" w:rsidR="00E41C6F" w:rsidRDefault="00E41C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643E" w14:textId="77777777" w:rsidR="00E41C6F" w:rsidRPr="00F7440E" w:rsidRDefault="00E41C6F" w:rsidP="004930E1">
      <w:pPr>
        <w:pStyle w:val="FootnoteText"/>
      </w:pPr>
      <w:r>
        <w:separator/>
      </w:r>
    </w:p>
  </w:footnote>
  <w:footnote w:type="continuationSeparator" w:id="0">
    <w:p w14:paraId="5D19FD26" w14:textId="77777777" w:rsidR="00E41C6F" w:rsidRPr="00F7440E" w:rsidRDefault="00E41C6F" w:rsidP="004930E1">
      <w:r>
        <w:continuationSeparator/>
      </w:r>
    </w:p>
  </w:footnote>
  <w:footnote w:type="continuationNotice" w:id="1">
    <w:p w14:paraId="41638532" w14:textId="77777777" w:rsidR="00E41C6F" w:rsidRPr="00CD07E7" w:rsidRDefault="00E41C6F" w:rsidP="00493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558" w14:textId="0A6CCC5F" w:rsidR="00F44F0B" w:rsidRDefault="008F59A4">
    <w:pPr>
      <w:pStyle w:val="Header"/>
    </w:pPr>
    <w:r>
      <w:rPr>
        <w:noProof/>
      </w:rPr>
      <w:pict w14:anchorId="3F891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3" o:spid="_x0000_s2056" type="#_x0000_t136" style="position:absolute;left:0;text-align:left;margin-left:0;margin-top:0;width:486.95pt;height:192.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44F0B">
      <w:t xml:space="preserve">Draft </w:t>
    </w:r>
    <w:r w:rsidR="00F44F0B" w:rsidRPr="00AD1BE1">
      <w:t xml:space="preserve">ECC REPORT </w:t>
    </w:r>
    <w:r w:rsidR="00F44F0B" w:rsidRPr="00F7440E">
      <w:rPr>
        <w:rStyle w:val="IntenseReference"/>
      </w:rPr>
      <w:t>&lt;</w:t>
    </w:r>
    <w:r w:rsidR="00F44F0B" w:rsidRPr="00AD1BE1">
      <w:t xml:space="preserve">No&gt; - Page </w:t>
    </w:r>
    <w:r w:rsidR="00F44F0B" w:rsidRPr="00AD1BE1">
      <w:fldChar w:fldCharType="begin"/>
    </w:r>
    <w:r w:rsidR="00F44F0B" w:rsidRPr="00AD1BE1">
      <w:instrText xml:space="preserve"> PAGE  \* Arabic  \* MERGEFORMAT </w:instrText>
    </w:r>
    <w:r w:rsidR="00F44F0B" w:rsidRPr="00AD1BE1">
      <w:fldChar w:fldCharType="separate"/>
    </w:r>
    <w:r w:rsidR="00F44F0B">
      <w:t>1</w:t>
    </w:r>
    <w:r w:rsidR="00F44F0B"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A51" w14:textId="62694419" w:rsidR="00F44F0B" w:rsidRDefault="008F59A4" w:rsidP="00F44F0B">
    <w:pPr>
      <w:pStyle w:val="Header"/>
      <w:jc w:val="right"/>
    </w:pPr>
    <w:r>
      <w:rPr>
        <w:noProof/>
      </w:rPr>
      <w:pict w14:anchorId="1A8E5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4" o:spid="_x0000_s2057" type="#_x0000_t136" style="position:absolute;left:0;text-align:left;margin-left:0;margin-top:0;width:486.95pt;height:192.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44F0B">
      <w:t xml:space="preserve">Draft </w:t>
    </w:r>
    <w:r w:rsidR="00F44F0B" w:rsidRPr="00AD1BE1">
      <w:t xml:space="preserve">ECC REPORT </w:t>
    </w:r>
    <w:r w:rsidR="00F44F0B" w:rsidRPr="00F7440E">
      <w:rPr>
        <w:rStyle w:val="IntenseReference"/>
      </w:rPr>
      <w:t>&lt;</w:t>
    </w:r>
    <w:r w:rsidR="00F44F0B" w:rsidRPr="00AD1BE1">
      <w:t xml:space="preserve">No&gt; - Page </w:t>
    </w:r>
    <w:r w:rsidR="00F44F0B" w:rsidRPr="00AD1BE1">
      <w:fldChar w:fldCharType="begin"/>
    </w:r>
    <w:r w:rsidR="00F44F0B" w:rsidRPr="00AD1BE1">
      <w:instrText xml:space="preserve"> PAGE  \* Arabic  \* MERGEFORMAT </w:instrText>
    </w:r>
    <w:r w:rsidR="00F44F0B" w:rsidRPr="00AD1BE1">
      <w:fldChar w:fldCharType="separate"/>
    </w:r>
    <w:r w:rsidR="00F44F0B">
      <w:t>1</w:t>
    </w:r>
    <w:r w:rsidR="00F44F0B"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D2F" w14:textId="43764F18" w:rsidR="00CA4832" w:rsidRDefault="008F59A4" w:rsidP="00CA4832">
    <w:r>
      <w:rPr>
        <w:noProof/>
      </w:rPr>
      <w:pict w14:anchorId="55629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2" o:spid="_x0000_s2055" type="#_x0000_t136" style="position:absolute;left:0;text-align:left;margin-left:0;margin-top:0;width:486.95pt;height:19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4832" w:rsidRPr="00F7440E">
      <w:rPr>
        <w:noProof/>
        <w:lang w:eastAsia="da-DK"/>
      </w:rPr>
      <w:drawing>
        <wp:anchor distT="0" distB="0" distL="114300" distR="114300" simplePos="0" relativeHeight="251658242" behindDoc="0" locked="0" layoutInCell="1" allowOverlap="1" wp14:anchorId="48FA66BD" wp14:editId="49443DB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p w14:paraId="14B175DC" w14:textId="77777777" w:rsidR="00CA4832" w:rsidRDefault="00CA4832" w:rsidP="00CA4832">
    <w:r w:rsidRPr="00F7440E">
      <w:rPr>
        <w:noProof/>
        <w:lang w:eastAsia="da-DK"/>
      </w:rPr>
      <w:drawing>
        <wp:anchor distT="0" distB="0" distL="114300" distR="114300" simplePos="0" relativeHeight="251658243" behindDoc="0" locked="0" layoutInCell="1" allowOverlap="1" wp14:anchorId="5A00AC9C" wp14:editId="66EAC4A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7032DF8" w14:textId="77777777" w:rsidR="00CA4832" w:rsidRPr="005611D0" w:rsidRDefault="00CA4832" w:rsidP="00CA4832">
    <w:pPr>
      <w:pStyle w:val="ECCpageHeader"/>
    </w:pPr>
  </w:p>
  <w:p w14:paraId="50077403" w14:textId="77777777" w:rsidR="00CA4832" w:rsidRPr="005611D0" w:rsidRDefault="00CA4832" w:rsidP="00CA4832">
    <w:pPr>
      <w:pStyle w:val="ECCpageHeader"/>
    </w:pPr>
  </w:p>
  <w:p w14:paraId="2FD832F3" w14:textId="6820C3EC" w:rsidR="00881FCB" w:rsidRPr="005611D0" w:rsidRDefault="008F59A4" w:rsidP="00881FCB">
    <w:pPr>
      <w:pStyle w:val="ECCpageHeader"/>
      <w:jc w:val="right"/>
    </w:pPr>
    <w:r>
      <w:rPr>
        <w:noProof/>
      </w:rPr>
      <w:pict w14:anchorId="490697B8">
        <v:shape id="_x0000_s2054" type="#_x0000_t136" style="position:absolute;left:0;text-align:left;margin-left:0;margin-top:0;width:485.35pt;height:194.1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44F0B" w:rsidDel="00F44F0B">
      <w:t xml:space="preserve"> </w:t>
    </w:r>
    <w:r>
      <w:rPr>
        <w:noProof/>
      </w:rPr>
      <w:pict w14:anchorId="10CBC54E">
        <v:shape id="_x0000_s2052" type="#_x0000_t136" style="position:absolute;left:0;text-align:left;margin-left:0;margin-top:0;width:485.35pt;height:194.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75"/>
    <w:multiLevelType w:val="hybridMultilevel"/>
    <w:tmpl w:val="BC048712"/>
    <w:lvl w:ilvl="0" w:tplc="D1AA144C">
      <w:start w:val="1"/>
      <w:numFmt w:val="decimal"/>
      <w:lvlText w:val="%1.1.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47F73"/>
    <w:multiLevelType w:val="hybridMultilevel"/>
    <w:tmpl w:val="D06409EC"/>
    <w:lvl w:ilvl="0" w:tplc="174C2500">
      <w:start w:val="1"/>
      <w:numFmt w:val="lowerLetter"/>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212F4188"/>
    <w:multiLevelType w:val="multilevel"/>
    <w:tmpl w:val="A436549C"/>
    <w:lvl w:ilvl="0">
      <w:start w:val="1"/>
      <w:numFmt w:val="decimal"/>
      <w:pStyle w:val="ECCAnnexheading1"/>
      <w:suff w:val="space"/>
      <w:lvlText w:val="ANNEX %1:"/>
      <w:lvlJc w:val="left"/>
      <w:pPr>
        <w:ind w:left="70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125" w:hanging="576"/>
      </w:pPr>
      <w:rPr>
        <w:rFonts w:hint="default"/>
      </w:rPr>
    </w:lvl>
    <w:lvl w:ilvl="2">
      <w:start w:val="1"/>
      <w:numFmt w:val="decimal"/>
      <w:pStyle w:val="ECCAnnexheading3"/>
      <w:lvlText w:val="A%1.%2.%3"/>
      <w:lvlJc w:val="left"/>
      <w:pPr>
        <w:tabs>
          <w:tab w:val="num" w:pos="-981"/>
        </w:tabs>
        <w:ind w:left="-981" w:hanging="720"/>
      </w:pPr>
      <w:rPr>
        <w:rFonts w:hint="default"/>
      </w:rPr>
    </w:lvl>
    <w:lvl w:ilvl="3">
      <w:start w:val="1"/>
      <w:numFmt w:val="decimal"/>
      <w:pStyle w:val="ECCAnnexheading4"/>
      <w:lvlText w:val="A%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4" w15:restartNumberingAfterBreak="0">
    <w:nsid w:val="222C2A7D"/>
    <w:multiLevelType w:val="hybridMultilevel"/>
    <w:tmpl w:val="5B8A383C"/>
    <w:lvl w:ilvl="0" w:tplc="BC50F4C4">
      <w:start w:val="1"/>
      <w:numFmt w:val="bullet"/>
      <w:lvlText w:val="-"/>
      <w:lvlJc w:val="left"/>
      <w:pPr>
        <w:tabs>
          <w:tab w:val="num" w:pos="720"/>
        </w:tabs>
        <w:ind w:left="720" w:hanging="360"/>
      </w:pPr>
      <w:rPr>
        <w:rFonts w:ascii="Calibri" w:hAnsi="Calibri" w:hint="default"/>
      </w:rPr>
    </w:lvl>
    <w:lvl w:ilvl="1" w:tplc="B3FEA914" w:tentative="1">
      <w:start w:val="1"/>
      <w:numFmt w:val="bullet"/>
      <w:lvlText w:val="-"/>
      <w:lvlJc w:val="left"/>
      <w:pPr>
        <w:tabs>
          <w:tab w:val="num" w:pos="1440"/>
        </w:tabs>
        <w:ind w:left="1440" w:hanging="360"/>
      </w:pPr>
      <w:rPr>
        <w:rFonts w:ascii="Calibri" w:hAnsi="Calibri" w:hint="default"/>
      </w:rPr>
    </w:lvl>
    <w:lvl w:ilvl="2" w:tplc="DEFADFCC" w:tentative="1">
      <w:start w:val="1"/>
      <w:numFmt w:val="bullet"/>
      <w:lvlText w:val="-"/>
      <w:lvlJc w:val="left"/>
      <w:pPr>
        <w:tabs>
          <w:tab w:val="num" w:pos="2160"/>
        </w:tabs>
        <w:ind w:left="2160" w:hanging="360"/>
      </w:pPr>
      <w:rPr>
        <w:rFonts w:ascii="Calibri" w:hAnsi="Calibri" w:hint="default"/>
      </w:rPr>
    </w:lvl>
    <w:lvl w:ilvl="3" w:tplc="0E90EFCA" w:tentative="1">
      <w:start w:val="1"/>
      <w:numFmt w:val="bullet"/>
      <w:lvlText w:val="-"/>
      <w:lvlJc w:val="left"/>
      <w:pPr>
        <w:tabs>
          <w:tab w:val="num" w:pos="2880"/>
        </w:tabs>
        <w:ind w:left="2880" w:hanging="360"/>
      </w:pPr>
      <w:rPr>
        <w:rFonts w:ascii="Calibri" w:hAnsi="Calibri" w:hint="default"/>
      </w:rPr>
    </w:lvl>
    <w:lvl w:ilvl="4" w:tplc="AB6E1ECA" w:tentative="1">
      <w:start w:val="1"/>
      <w:numFmt w:val="bullet"/>
      <w:lvlText w:val="-"/>
      <w:lvlJc w:val="left"/>
      <w:pPr>
        <w:tabs>
          <w:tab w:val="num" w:pos="3600"/>
        </w:tabs>
        <w:ind w:left="3600" w:hanging="360"/>
      </w:pPr>
      <w:rPr>
        <w:rFonts w:ascii="Calibri" w:hAnsi="Calibri" w:hint="default"/>
      </w:rPr>
    </w:lvl>
    <w:lvl w:ilvl="5" w:tplc="8D72B9F2" w:tentative="1">
      <w:start w:val="1"/>
      <w:numFmt w:val="bullet"/>
      <w:lvlText w:val="-"/>
      <w:lvlJc w:val="left"/>
      <w:pPr>
        <w:tabs>
          <w:tab w:val="num" w:pos="4320"/>
        </w:tabs>
        <w:ind w:left="4320" w:hanging="360"/>
      </w:pPr>
      <w:rPr>
        <w:rFonts w:ascii="Calibri" w:hAnsi="Calibri" w:hint="default"/>
      </w:rPr>
    </w:lvl>
    <w:lvl w:ilvl="6" w:tplc="F1004CEA" w:tentative="1">
      <w:start w:val="1"/>
      <w:numFmt w:val="bullet"/>
      <w:lvlText w:val="-"/>
      <w:lvlJc w:val="left"/>
      <w:pPr>
        <w:tabs>
          <w:tab w:val="num" w:pos="5040"/>
        </w:tabs>
        <w:ind w:left="5040" w:hanging="360"/>
      </w:pPr>
      <w:rPr>
        <w:rFonts w:ascii="Calibri" w:hAnsi="Calibri" w:hint="default"/>
      </w:rPr>
    </w:lvl>
    <w:lvl w:ilvl="7" w:tplc="39E4443A" w:tentative="1">
      <w:start w:val="1"/>
      <w:numFmt w:val="bullet"/>
      <w:lvlText w:val="-"/>
      <w:lvlJc w:val="left"/>
      <w:pPr>
        <w:tabs>
          <w:tab w:val="num" w:pos="5760"/>
        </w:tabs>
        <w:ind w:left="5760" w:hanging="360"/>
      </w:pPr>
      <w:rPr>
        <w:rFonts w:ascii="Calibri" w:hAnsi="Calibri" w:hint="default"/>
      </w:rPr>
    </w:lvl>
    <w:lvl w:ilvl="8" w:tplc="F8662854"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56A0B1C"/>
    <w:multiLevelType w:val="hybridMultilevel"/>
    <w:tmpl w:val="EAD23392"/>
    <w:lvl w:ilvl="0" w:tplc="CF6863F4">
      <w:start w:val="1"/>
      <w:numFmt w:val="bullet"/>
      <w:lvlText w:val="•"/>
      <w:lvlJc w:val="left"/>
      <w:pPr>
        <w:tabs>
          <w:tab w:val="num" w:pos="720"/>
        </w:tabs>
        <w:ind w:left="720" w:hanging="360"/>
      </w:pPr>
      <w:rPr>
        <w:rFonts w:ascii="Cambria" w:hAnsi="Cambria" w:hint="default"/>
      </w:rPr>
    </w:lvl>
    <w:lvl w:ilvl="1" w:tplc="F46A20D6" w:tentative="1">
      <w:start w:val="1"/>
      <w:numFmt w:val="bullet"/>
      <w:lvlText w:val="•"/>
      <w:lvlJc w:val="left"/>
      <w:pPr>
        <w:tabs>
          <w:tab w:val="num" w:pos="1440"/>
        </w:tabs>
        <w:ind w:left="1440" w:hanging="360"/>
      </w:pPr>
      <w:rPr>
        <w:rFonts w:ascii="Cambria" w:hAnsi="Cambria" w:hint="default"/>
      </w:rPr>
    </w:lvl>
    <w:lvl w:ilvl="2" w:tplc="3BB04302" w:tentative="1">
      <w:start w:val="1"/>
      <w:numFmt w:val="bullet"/>
      <w:lvlText w:val="•"/>
      <w:lvlJc w:val="left"/>
      <w:pPr>
        <w:tabs>
          <w:tab w:val="num" w:pos="2160"/>
        </w:tabs>
        <w:ind w:left="2160" w:hanging="360"/>
      </w:pPr>
      <w:rPr>
        <w:rFonts w:ascii="Cambria" w:hAnsi="Cambria" w:hint="default"/>
      </w:rPr>
    </w:lvl>
    <w:lvl w:ilvl="3" w:tplc="1A0C83AC" w:tentative="1">
      <w:start w:val="1"/>
      <w:numFmt w:val="bullet"/>
      <w:lvlText w:val="•"/>
      <w:lvlJc w:val="left"/>
      <w:pPr>
        <w:tabs>
          <w:tab w:val="num" w:pos="2880"/>
        </w:tabs>
        <w:ind w:left="2880" w:hanging="360"/>
      </w:pPr>
      <w:rPr>
        <w:rFonts w:ascii="Cambria" w:hAnsi="Cambria" w:hint="default"/>
      </w:rPr>
    </w:lvl>
    <w:lvl w:ilvl="4" w:tplc="FA505E76" w:tentative="1">
      <w:start w:val="1"/>
      <w:numFmt w:val="bullet"/>
      <w:lvlText w:val="•"/>
      <w:lvlJc w:val="left"/>
      <w:pPr>
        <w:tabs>
          <w:tab w:val="num" w:pos="3600"/>
        </w:tabs>
        <w:ind w:left="3600" w:hanging="360"/>
      </w:pPr>
      <w:rPr>
        <w:rFonts w:ascii="Cambria" w:hAnsi="Cambria" w:hint="default"/>
      </w:rPr>
    </w:lvl>
    <w:lvl w:ilvl="5" w:tplc="570A95D4" w:tentative="1">
      <w:start w:val="1"/>
      <w:numFmt w:val="bullet"/>
      <w:lvlText w:val="•"/>
      <w:lvlJc w:val="left"/>
      <w:pPr>
        <w:tabs>
          <w:tab w:val="num" w:pos="4320"/>
        </w:tabs>
        <w:ind w:left="4320" w:hanging="360"/>
      </w:pPr>
      <w:rPr>
        <w:rFonts w:ascii="Cambria" w:hAnsi="Cambria" w:hint="default"/>
      </w:rPr>
    </w:lvl>
    <w:lvl w:ilvl="6" w:tplc="6C101070" w:tentative="1">
      <w:start w:val="1"/>
      <w:numFmt w:val="bullet"/>
      <w:lvlText w:val="•"/>
      <w:lvlJc w:val="left"/>
      <w:pPr>
        <w:tabs>
          <w:tab w:val="num" w:pos="5040"/>
        </w:tabs>
        <w:ind w:left="5040" w:hanging="360"/>
      </w:pPr>
      <w:rPr>
        <w:rFonts w:ascii="Cambria" w:hAnsi="Cambria" w:hint="default"/>
      </w:rPr>
    </w:lvl>
    <w:lvl w:ilvl="7" w:tplc="1A104506" w:tentative="1">
      <w:start w:val="1"/>
      <w:numFmt w:val="bullet"/>
      <w:lvlText w:val="•"/>
      <w:lvlJc w:val="left"/>
      <w:pPr>
        <w:tabs>
          <w:tab w:val="num" w:pos="5760"/>
        </w:tabs>
        <w:ind w:left="5760" w:hanging="360"/>
      </w:pPr>
      <w:rPr>
        <w:rFonts w:ascii="Cambria" w:hAnsi="Cambria" w:hint="default"/>
      </w:rPr>
    </w:lvl>
    <w:lvl w:ilvl="8" w:tplc="72F47D6C" w:tentative="1">
      <w:start w:val="1"/>
      <w:numFmt w:val="bullet"/>
      <w:lvlText w:val="•"/>
      <w:lvlJc w:val="left"/>
      <w:pPr>
        <w:tabs>
          <w:tab w:val="num" w:pos="6480"/>
        </w:tabs>
        <w:ind w:left="6480" w:hanging="360"/>
      </w:pPr>
      <w:rPr>
        <w:rFonts w:ascii="Cambria" w:hAnsi="Cambria" w:hint="default"/>
      </w:rPr>
    </w:lvl>
  </w:abstractNum>
  <w:abstractNum w:abstractNumId="6" w15:restartNumberingAfterBreak="0">
    <w:nsid w:val="26582B83"/>
    <w:multiLevelType w:val="multilevel"/>
    <w:tmpl w:val="CEECBCBC"/>
    <w:styleLink w:val="ECCLetteredListlevel2"/>
    <w:lvl w:ilvl="0">
      <w:start w:val="1"/>
      <w:numFmt w:val="lowerLetter"/>
      <w:lvlText w:val="%1)"/>
      <w:lvlJc w:val="left"/>
      <w:pPr>
        <w:tabs>
          <w:tab w:val="num" w:pos="340"/>
        </w:tabs>
        <w:ind w:left="340" w:hanging="340"/>
      </w:pPr>
      <w:rPr>
        <w:rFonts w:ascii="Arial" w:hAnsi="Arial" w:hint="default"/>
        <w:b w:val="0"/>
        <w:i w:val="0"/>
        <w:color w:val="D2232A"/>
        <w:sz w:val="20"/>
      </w:rPr>
    </w:lvl>
    <w:lvl w:ilvl="1">
      <w:start w:val="1"/>
      <w:numFmt w:val="lowerRoman"/>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1" w15:restartNumberingAfterBreak="0">
    <w:nsid w:val="3A3700AD"/>
    <w:multiLevelType w:val="singleLevel"/>
    <w:tmpl w:val="2000000F"/>
    <w:lvl w:ilvl="0">
      <w:start w:val="1"/>
      <w:numFmt w:val="decimal"/>
      <w:lvlText w:val="%1."/>
      <w:lvlJc w:val="left"/>
      <w:pPr>
        <w:tabs>
          <w:tab w:val="num" w:pos="340"/>
        </w:tabs>
        <w:ind w:left="340" w:hanging="340"/>
      </w:pPr>
      <w:rPr>
        <w:rFonts w:hint="default"/>
        <w:b w:val="0"/>
        <w:i w:val="0"/>
        <w:color w:val="D2232A"/>
        <w:sz w:val="20"/>
      </w:rPr>
    </w:lvl>
  </w:abstractNum>
  <w:abstractNum w:abstractNumId="12" w15:restartNumberingAfterBreak="0">
    <w:nsid w:val="3D163F7A"/>
    <w:multiLevelType w:val="multilevel"/>
    <w:tmpl w:val="62B635F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F03054E"/>
    <w:multiLevelType w:val="hybridMultilevel"/>
    <w:tmpl w:val="7A6C0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ADB8EBB2"/>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4AD92A2E"/>
    <w:multiLevelType w:val="multilevel"/>
    <w:tmpl w:val="B824E2F2"/>
    <w:numStyleLink w:val="ECCNumbers-Bullets"/>
  </w:abstractNum>
  <w:abstractNum w:abstractNumId="19" w15:restartNumberingAfterBreak="0">
    <w:nsid w:val="572326EE"/>
    <w:multiLevelType w:val="multilevel"/>
    <w:tmpl w:val="B824E2F2"/>
    <w:styleLink w:val="ECCNumbers-Bullets"/>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decimal"/>
      <w:lvlText w:val="%2."/>
      <w:lvlJc w:val="left"/>
      <w:pPr>
        <w:tabs>
          <w:tab w:val="num" w:pos="680"/>
        </w:tabs>
        <w:ind w:left="680" w:hanging="340"/>
      </w:pPr>
      <w:rPr>
        <w:rFont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1" w15:restartNumberingAfterBreak="0">
    <w:nsid w:val="5AA70487"/>
    <w:multiLevelType w:val="hybridMultilevel"/>
    <w:tmpl w:val="D402E600"/>
    <w:lvl w:ilvl="0" w:tplc="0406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2" w15:restartNumberingAfterBreak="0">
    <w:nsid w:val="5AD613E2"/>
    <w:multiLevelType w:val="hybridMultilevel"/>
    <w:tmpl w:val="C3B230A4"/>
    <w:lvl w:ilvl="0" w:tplc="2912EBAC">
      <w:start w:val="1"/>
      <w:numFmt w:val="lowerLetter"/>
      <w:lvlText w:val="%1)"/>
      <w:lvlJc w:val="left"/>
      <w:pPr>
        <w:ind w:left="720" w:hanging="360"/>
      </w:pPr>
    </w:lvl>
    <w:lvl w:ilvl="1" w:tplc="C8D4FD96">
      <w:start w:val="1"/>
      <w:numFmt w:val="lowerLetter"/>
      <w:lvlText w:val="%2."/>
      <w:lvlJc w:val="left"/>
      <w:pPr>
        <w:ind w:left="1440" w:hanging="360"/>
      </w:pPr>
    </w:lvl>
    <w:lvl w:ilvl="2" w:tplc="01F0C30A" w:tentative="1">
      <w:start w:val="1"/>
      <w:numFmt w:val="lowerRoman"/>
      <w:lvlText w:val="%3."/>
      <w:lvlJc w:val="right"/>
      <w:pPr>
        <w:ind w:left="2160" w:hanging="180"/>
      </w:pPr>
    </w:lvl>
    <w:lvl w:ilvl="3" w:tplc="DEB09370" w:tentative="1">
      <w:start w:val="1"/>
      <w:numFmt w:val="decimal"/>
      <w:lvlText w:val="%4."/>
      <w:lvlJc w:val="left"/>
      <w:pPr>
        <w:ind w:left="2880" w:hanging="360"/>
      </w:pPr>
    </w:lvl>
    <w:lvl w:ilvl="4" w:tplc="95C8BEEE" w:tentative="1">
      <w:start w:val="1"/>
      <w:numFmt w:val="lowerLetter"/>
      <w:lvlText w:val="%5."/>
      <w:lvlJc w:val="left"/>
      <w:pPr>
        <w:ind w:left="3600" w:hanging="360"/>
      </w:pPr>
    </w:lvl>
    <w:lvl w:ilvl="5" w:tplc="25AED958" w:tentative="1">
      <w:start w:val="1"/>
      <w:numFmt w:val="lowerRoman"/>
      <w:lvlText w:val="%6."/>
      <w:lvlJc w:val="right"/>
      <w:pPr>
        <w:ind w:left="4320" w:hanging="180"/>
      </w:pPr>
    </w:lvl>
    <w:lvl w:ilvl="6" w:tplc="C8E0EDA0" w:tentative="1">
      <w:start w:val="1"/>
      <w:numFmt w:val="decimal"/>
      <w:lvlText w:val="%7."/>
      <w:lvlJc w:val="left"/>
      <w:pPr>
        <w:ind w:left="5040" w:hanging="360"/>
      </w:pPr>
    </w:lvl>
    <w:lvl w:ilvl="7" w:tplc="A7EA58A2" w:tentative="1">
      <w:start w:val="1"/>
      <w:numFmt w:val="lowerLetter"/>
      <w:lvlText w:val="%8."/>
      <w:lvlJc w:val="left"/>
      <w:pPr>
        <w:ind w:left="5760" w:hanging="360"/>
      </w:pPr>
    </w:lvl>
    <w:lvl w:ilvl="8" w:tplc="9140B318" w:tentative="1">
      <w:start w:val="1"/>
      <w:numFmt w:val="lowerRoman"/>
      <w:lvlText w:val="%9."/>
      <w:lvlJc w:val="right"/>
      <w:pPr>
        <w:ind w:left="6480" w:hanging="180"/>
      </w:pPr>
    </w:lvl>
  </w:abstractNum>
  <w:abstractNum w:abstractNumId="23" w15:restartNumberingAfterBreak="0">
    <w:nsid w:val="5AF64644"/>
    <w:multiLevelType w:val="hybridMultilevel"/>
    <w:tmpl w:val="215E6B64"/>
    <w:lvl w:ilvl="0" w:tplc="F5289FB6">
      <w:numFmt w:val="bullet"/>
      <w:lvlText w:val="-"/>
      <w:lvlJc w:val="left"/>
      <w:pPr>
        <w:ind w:left="720" w:hanging="360"/>
      </w:pPr>
      <w:rPr>
        <w:rFonts w:ascii="Calibri" w:eastAsia="Calibri" w:hAnsi="Calibri" w:cs="Calibri" w:hint="default"/>
      </w:rPr>
    </w:lvl>
    <w:lvl w:ilvl="1" w:tplc="ECA2B448">
      <w:start w:val="1"/>
      <w:numFmt w:val="bullet"/>
      <w:lvlText w:val="o"/>
      <w:lvlJc w:val="left"/>
      <w:pPr>
        <w:ind w:left="1440" w:hanging="360"/>
      </w:pPr>
      <w:rPr>
        <w:rFonts w:ascii="Courier New" w:hAnsi="Courier New" w:cs="Courier New" w:hint="default"/>
      </w:rPr>
    </w:lvl>
    <w:lvl w:ilvl="2" w:tplc="2000001B">
      <w:start w:val="1"/>
      <w:numFmt w:val="bullet"/>
      <w:lvlText w:val=""/>
      <w:lvlJc w:val="left"/>
      <w:pPr>
        <w:ind w:left="2160" w:hanging="360"/>
      </w:pPr>
      <w:rPr>
        <w:rFonts w:ascii="Wingdings" w:hAnsi="Wingdings" w:hint="default"/>
      </w:rPr>
    </w:lvl>
    <w:lvl w:ilvl="3" w:tplc="2000000F">
      <w:start w:val="1"/>
      <w:numFmt w:val="bullet"/>
      <w:lvlText w:val=""/>
      <w:lvlJc w:val="left"/>
      <w:pPr>
        <w:ind w:left="2880" w:hanging="360"/>
      </w:pPr>
      <w:rPr>
        <w:rFonts w:ascii="Symbol" w:hAnsi="Symbol" w:hint="default"/>
      </w:rPr>
    </w:lvl>
    <w:lvl w:ilvl="4" w:tplc="20000019">
      <w:start w:val="1"/>
      <w:numFmt w:val="bullet"/>
      <w:lvlText w:val="o"/>
      <w:lvlJc w:val="left"/>
      <w:pPr>
        <w:ind w:left="3600" w:hanging="360"/>
      </w:pPr>
      <w:rPr>
        <w:rFonts w:ascii="Courier New" w:hAnsi="Courier New" w:cs="Courier New" w:hint="default"/>
      </w:rPr>
    </w:lvl>
    <w:lvl w:ilvl="5" w:tplc="2000001B">
      <w:start w:val="1"/>
      <w:numFmt w:val="bullet"/>
      <w:lvlText w:val=""/>
      <w:lvlJc w:val="left"/>
      <w:pPr>
        <w:ind w:left="4320" w:hanging="360"/>
      </w:pPr>
      <w:rPr>
        <w:rFonts w:ascii="Wingdings" w:hAnsi="Wingdings" w:hint="default"/>
      </w:rPr>
    </w:lvl>
    <w:lvl w:ilvl="6" w:tplc="2000000F">
      <w:start w:val="1"/>
      <w:numFmt w:val="bullet"/>
      <w:lvlText w:val=""/>
      <w:lvlJc w:val="left"/>
      <w:pPr>
        <w:ind w:left="5040" w:hanging="360"/>
      </w:pPr>
      <w:rPr>
        <w:rFonts w:ascii="Symbol" w:hAnsi="Symbol" w:hint="default"/>
      </w:rPr>
    </w:lvl>
    <w:lvl w:ilvl="7" w:tplc="20000019">
      <w:start w:val="1"/>
      <w:numFmt w:val="bullet"/>
      <w:lvlText w:val="o"/>
      <w:lvlJc w:val="left"/>
      <w:pPr>
        <w:ind w:left="5760" w:hanging="360"/>
      </w:pPr>
      <w:rPr>
        <w:rFonts w:ascii="Courier New" w:hAnsi="Courier New" w:cs="Courier New" w:hint="default"/>
      </w:rPr>
    </w:lvl>
    <w:lvl w:ilvl="8" w:tplc="2000001B">
      <w:start w:val="1"/>
      <w:numFmt w:val="bullet"/>
      <w:lvlText w:val=""/>
      <w:lvlJc w:val="left"/>
      <w:pPr>
        <w:ind w:left="6480" w:hanging="360"/>
      </w:pPr>
      <w:rPr>
        <w:rFonts w:ascii="Wingdings" w:hAnsi="Wingdings" w:hint="default"/>
      </w:rPr>
    </w:lvl>
  </w:abstractNum>
  <w:abstractNum w:abstractNumId="24" w15:restartNumberingAfterBreak="0">
    <w:nsid w:val="6C1A0005"/>
    <w:multiLevelType w:val="multilevel"/>
    <w:tmpl w:val="CEECBCBC"/>
    <w:numStyleLink w:val="ECCLetteredListlevel2"/>
  </w:abstractNum>
  <w:abstractNum w:abstractNumId="25"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num w:numId="1">
    <w:abstractNumId w:val="3"/>
  </w:num>
  <w:num w:numId="2">
    <w:abstractNumId w:val="1"/>
  </w:num>
  <w:num w:numId="3">
    <w:abstractNumId w:val="17"/>
  </w:num>
  <w:num w:numId="4">
    <w:abstractNumId w:val="10"/>
  </w:num>
  <w:num w:numId="5">
    <w:abstractNumId w:val="15"/>
  </w:num>
  <w:num w:numId="6">
    <w:abstractNumId w:val="12"/>
  </w:num>
  <w:num w:numId="7">
    <w:abstractNumId w:val="16"/>
  </w:num>
  <w:num w:numId="8">
    <w:abstractNumId w:val="8"/>
  </w:num>
  <w:num w:numId="9">
    <w:abstractNumId w:val="8"/>
  </w:num>
  <w:num w:numId="10">
    <w:abstractNumId w:val="21"/>
  </w:num>
  <w:num w:numId="11">
    <w:abstractNumId w:val="0"/>
  </w:num>
  <w:num w:numId="12">
    <w:abstractNumId w:val="17"/>
  </w:num>
  <w:num w:numId="13">
    <w:abstractNumId w:val="19"/>
  </w:num>
  <w:num w:numId="14">
    <w:abstractNumId w:val="20"/>
  </w:num>
  <w:num w:numId="15">
    <w:abstractNumId w:val="25"/>
  </w:num>
  <w:num w:numId="16">
    <w:abstractNumId w:val="14"/>
  </w:num>
  <w:num w:numId="17">
    <w:abstractNumId w:val="13"/>
  </w:num>
  <w:num w:numId="18">
    <w:abstractNumId w:val="2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22"/>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10"/>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8">
    <w:abstractNumId w:val="10"/>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29">
    <w:abstractNumId w:val="10"/>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17"/>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OuvHwvQX/g5dkY3IZjPjQ6IMMf4obtmHRGBnYjyE1k33ZQG9cfGOXzF6bMVl7tl+F+CgYqkacf/3+48RG9wGLQ==" w:salt="lXcHB+z3o8pzPCBCiduX+A=="/>
  <w:styleLockTheme/>
  <w:defaultTabStop w:val="567"/>
  <w:hyphenationZone w:val="425"/>
  <w:evenAndOddHeaders/>
  <w:characterSpacingControl w:val="doNotCompress"/>
  <w:hdrShapeDefaults>
    <o:shapedefaults v:ext="edit" spidmax="2058">
      <o:colormru v:ext="edit" colors="#7b6c58,#887e6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6C"/>
    <w:rsid w:val="00001780"/>
    <w:rsid w:val="00006285"/>
    <w:rsid w:val="00006E3E"/>
    <w:rsid w:val="0000773C"/>
    <w:rsid w:val="000101B9"/>
    <w:rsid w:val="000102A2"/>
    <w:rsid w:val="00010DCC"/>
    <w:rsid w:val="0001112E"/>
    <w:rsid w:val="00012E3B"/>
    <w:rsid w:val="000134CC"/>
    <w:rsid w:val="00013E1F"/>
    <w:rsid w:val="00013F6F"/>
    <w:rsid w:val="00016107"/>
    <w:rsid w:val="0002217A"/>
    <w:rsid w:val="00024FC3"/>
    <w:rsid w:val="00027136"/>
    <w:rsid w:val="00027345"/>
    <w:rsid w:val="00027CCD"/>
    <w:rsid w:val="00030359"/>
    <w:rsid w:val="000308D4"/>
    <w:rsid w:val="00034F0A"/>
    <w:rsid w:val="00035A23"/>
    <w:rsid w:val="00036F06"/>
    <w:rsid w:val="00040716"/>
    <w:rsid w:val="00041286"/>
    <w:rsid w:val="00041A18"/>
    <w:rsid w:val="00043EDB"/>
    <w:rsid w:val="0004427B"/>
    <w:rsid w:val="00044AC3"/>
    <w:rsid w:val="00046F50"/>
    <w:rsid w:val="00053EB4"/>
    <w:rsid w:val="000617FB"/>
    <w:rsid w:val="00064C60"/>
    <w:rsid w:val="0006754A"/>
    <w:rsid w:val="00067793"/>
    <w:rsid w:val="000702A7"/>
    <w:rsid w:val="00070C06"/>
    <w:rsid w:val="00072408"/>
    <w:rsid w:val="00073836"/>
    <w:rsid w:val="0007526D"/>
    <w:rsid w:val="00076160"/>
    <w:rsid w:val="00080D4D"/>
    <w:rsid w:val="00080D86"/>
    <w:rsid w:val="000810E7"/>
    <w:rsid w:val="0008235C"/>
    <w:rsid w:val="000827F4"/>
    <w:rsid w:val="00082DD7"/>
    <w:rsid w:val="000839E0"/>
    <w:rsid w:val="0008429E"/>
    <w:rsid w:val="000856DE"/>
    <w:rsid w:val="00085762"/>
    <w:rsid w:val="00086AEB"/>
    <w:rsid w:val="00087190"/>
    <w:rsid w:val="00087A64"/>
    <w:rsid w:val="00091DC5"/>
    <w:rsid w:val="00093038"/>
    <w:rsid w:val="000949FE"/>
    <w:rsid w:val="00094A95"/>
    <w:rsid w:val="00095620"/>
    <w:rsid w:val="00095764"/>
    <w:rsid w:val="00096242"/>
    <w:rsid w:val="00096474"/>
    <w:rsid w:val="0009656C"/>
    <w:rsid w:val="0009722F"/>
    <w:rsid w:val="00097370"/>
    <w:rsid w:val="00097DF4"/>
    <w:rsid w:val="000A0C46"/>
    <w:rsid w:val="000A1227"/>
    <w:rsid w:val="000A14D9"/>
    <w:rsid w:val="000A19D0"/>
    <w:rsid w:val="000A19DD"/>
    <w:rsid w:val="000A3316"/>
    <w:rsid w:val="000A3940"/>
    <w:rsid w:val="000A4E60"/>
    <w:rsid w:val="000B0657"/>
    <w:rsid w:val="000B0D1D"/>
    <w:rsid w:val="000B5C05"/>
    <w:rsid w:val="000B6D45"/>
    <w:rsid w:val="000C028F"/>
    <w:rsid w:val="000C1362"/>
    <w:rsid w:val="000C2952"/>
    <w:rsid w:val="000C2C9D"/>
    <w:rsid w:val="000C4137"/>
    <w:rsid w:val="000C4A09"/>
    <w:rsid w:val="000C602C"/>
    <w:rsid w:val="000D004F"/>
    <w:rsid w:val="000D0182"/>
    <w:rsid w:val="000D040E"/>
    <w:rsid w:val="000D1088"/>
    <w:rsid w:val="000D1710"/>
    <w:rsid w:val="000D2FEF"/>
    <w:rsid w:val="000D43BB"/>
    <w:rsid w:val="000D62D1"/>
    <w:rsid w:val="000E082E"/>
    <w:rsid w:val="000E10ED"/>
    <w:rsid w:val="000E2DB3"/>
    <w:rsid w:val="000E42F5"/>
    <w:rsid w:val="000E4431"/>
    <w:rsid w:val="000E447A"/>
    <w:rsid w:val="000E453A"/>
    <w:rsid w:val="000E6136"/>
    <w:rsid w:val="000E6D2C"/>
    <w:rsid w:val="000F0594"/>
    <w:rsid w:val="000F0A57"/>
    <w:rsid w:val="000F0CA8"/>
    <w:rsid w:val="000F24F5"/>
    <w:rsid w:val="000F2ED9"/>
    <w:rsid w:val="000F4B07"/>
    <w:rsid w:val="000F5CEE"/>
    <w:rsid w:val="000F7232"/>
    <w:rsid w:val="0010033F"/>
    <w:rsid w:val="001006CA"/>
    <w:rsid w:val="00100F8B"/>
    <w:rsid w:val="00102172"/>
    <w:rsid w:val="001022EC"/>
    <w:rsid w:val="00103011"/>
    <w:rsid w:val="00110652"/>
    <w:rsid w:val="00113CB7"/>
    <w:rsid w:val="00114B52"/>
    <w:rsid w:val="0012090F"/>
    <w:rsid w:val="00120A17"/>
    <w:rsid w:val="00121FD5"/>
    <w:rsid w:val="00125845"/>
    <w:rsid w:val="001314FB"/>
    <w:rsid w:val="001376D6"/>
    <w:rsid w:val="001406B2"/>
    <w:rsid w:val="001426F6"/>
    <w:rsid w:val="00142EAE"/>
    <w:rsid w:val="00147C57"/>
    <w:rsid w:val="001526A2"/>
    <w:rsid w:val="00152B6E"/>
    <w:rsid w:val="00153078"/>
    <w:rsid w:val="001555E1"/>
    <w:rsid w:val="00156314"/>
    <w:rsid w:val="00157D4D"/>
    <w:rsid w:val="001621DF"/>
    <w:rsid w:val="00165218"/>
    <w:rsid w:val="00165F8C"/>
    <w:rsid w:val="00167443"/>
    <w:rsid w:val="00172B28"/>
    <w:rsid w:val="00174449"/>
    <w:rsid w:val="0017688C"/>
    <w:rsid w:val="00181ACE"/>
    <w:rsid w:val="00183912"/>
    <w:rsid w:val="00183E10"/>
    <w:rsid w:val="00183FE0"/>
    <w:rsid w:val="0018553F"/>
    <w:rsid w:val="0018592E"/>
    <w:rsid w:val="0018738E"/>
    <w:rsid w:val="0019002A"/>
    <w:rsid w:val="00192870"/>
    <w:rsid w:val="001932CC"/>
    <w:rsid w:val="00195E68"/>
    <w:rsid w:val="001A02FB"/>
    <w:rsid w:val="001A0AD6"/>
    <w:rsid w:val="001A1775"/>
    <w:rsid w:val="001A7E36"/>
    <w:rsid w:val="001B0E0C"/>
    <w:rsid w:val="001B190A"/>
    <w:rsid w:val="001B6AF8"/>
    <w:rsid w:val="001B7D88"/>
    <w:rsid w:val="001C151A"/>
    <w:rsid w:val="001C30A8"/>
    <w:rsid w:val="001C5FCD"/>
    <w:rsid w:val="001C6805"/>
    <w:rsid w:val="001D0581"/>
    <w:rsid w:val="001D1A61"/>
    <w:rsid w:val="001D4521"/>
    <w:rsid w:val="001D4BB1"/>
    <w:rsid w:val="001D6BAD"/>
    <w:rsid w:val="001E09F4"/>
    <w:rsid w:val="001E6056"/>
    <w:rsid w:val="001E631A"/>
    <w:rsid w:val="001E78AF"/>
    <w:rsid w:val="001F186C"/>
    <w:rsid w:val="001F1D12"/>
    <w:rsid w:val="001F4621"/>
    <w:rsid w:val="001F47A0"/>
    <w:rsid w:val="001F56F5"/>
    <w:rsid w:val="001F64B8"/>
    <w:rsid w:val="001F69A2"/>
    <w:rsid w:val="001F7AF5"/>
    <w:rsid w:val="0020079A"/>
    <w:rsid w:val="00202B90"/>
    <w:rsid w:val="0020384A"/>
    <w:rsid w:val="00204708"/>
    <w:rsid w:val="0020705B"/>
    <w:rsid w:val="00207463"/>
    <w:rsid w:val="00210414"/>
    <w:rsid w:val="00211073"/>
    <w:rsid w:val="0021167D"/>
    <w:rsid w:val="00212151"/>
    <w:rsid w:val="0021342D"/>
    <w:rsid w:val="00215564"/>
    <w:rsid w:val="00215ED8"/>
    <w:rsid w:val="00220299"/>
    <w:rsid w:val="002229C2"/>
    <w:rsid w:val="00222F9E"/>
    <w:rsid w:val="0022496D"/>
    <w:rsid w:val="0022523E"/>
    <w:rsid w:val="00226C96"/>
    <w:rsid w:val="002302A9"/>
    <w:rsid w:val="00230438"/>
    <w:rsid w:val="002314AF"/>
    <w:rsid w:val="00233FE0"/>
    <w:rsid w:val="0024189E"/>
    <w:rsid w:val="0024546C"/>
    <w:rsid w:val="00245781"/>
    <w:rsid w:val="00250407"/>
    <w:rsid w:val="0025043D"/>
    <w:rsid w:val="00250912"/>
    <w:rsid w:val="00251CD0"/>
    <w:rsid w:val="00264464"/>
    <w:rsid w:val="002668D6"/>
    <w:rsid w:val="00266C43"/>
    <w:rsid w:val="00271C0D"/>
    <w:rsid w:val="00274F84"/>
    <w:rsid w:val="00276A5C"/>
    <w:rsid w:val="00276DE1"/>
    <w:rsid w:val="0027787F"/>
    <w:rsid w:val="00280609"/>
    <w:rsid w:val="0028060B"/>
    <w:rsid w:val="0028120C"/>
    <w:rsid w:val="00282ECA"/>
    <w:rsid w:val="00283417"/>
    <w:rsid w:val="00284712"/>
    <w:rsid w:val="00285109"/>
    <w:rsid w:val="002855E6"/>
    <w:rsid w:val="00286D21"/>
    <w:rsid w:val="00292FB8"/>
    <w:rsid w:val="00294235"/>
    <w:rsid w:val="00295827"/>
    <w:rsid w:val="00295A0D"/>
    <w:rsid w:val="00295F16"/>
    <w:rsid w:val="002960DF"/>
    <w:rsid w:val="00296C44"/>
    <w:rsid w:val="002A033F"/>
    <w:rsid w:val="002A404B"/>
    <w:rsid w:val="002A4210"/>
    <w:rsid w:val="002A45B9"/>
    <w:rsid w:val="002A543D"/>
    <w:rsid w:val="002B20E6"/>
    <w:rsid w:val="002B35CA"/>
    <w:rsid w:val="002B42A0"/>
    <w:rsid w:val="002B4BCE"/>
    <w:rsid w:val="002B59DD"/>
    <w:rsid w:val="002B73C2"/>
    <w:rsid w:val="002B746A"/>
    <w:rsid w:val="002B7BCC"/>
    <w:rsid w:val="002B7C91"/>
    <w:rsid w:val="002C09CE"/>
    <w:rsid w:val="002C33C0"/>
    <w:rsid w:val="002C62A0"/>
    <w:rsid w:val="002C6515"/>
    <w:rsid w:val="002C6DC3"/>
    <w:rsid w:val="002C7E54"/>
    <w:rsid w:val="002D1FA9"/>
    <w:rsid w:val="002D412D"/>
    <w:rsid w:val="002D48C1"/>
    <w:rsid w:val="002D50A3"/>
    <w:rsid w:val="002E0BF6"/>
    <w:rsid w:val="002E4649"/>
    <w:rsid w:val="002E596E"/>
    <w:rsid w:val="002E5D54"/>
    <w:rsid w:val="002E6AF5"/>
    <w:rsid w:val="002E6DE7"/>
    <w:rsid w:val="002F1080"/>
    <w:rsid w:val="002F14D6"/>
    <w:rsid w:val="002F1EFC"/>
    <w:rsid w:val="002F2648"/>
    <w:rsid w:val="002F35D6"/>
    <w:rsid w:val="00302DE3"/>
    <w:rsid w:val="00306945"/>
    <w:rsid w:val="003077E3"/>
    <w:rsid w:val="00307A79"/>
    <w:rsid w:val="00311817"/>
    <w:rsid w:val="00311C15"/>
    <w:rsid w:val="0031366E"/>
    <w:rsid w:val="00315674"/>
    <w:rsid w:val="00315992"/>
    <w:rsid w:val="00316EED"/>
    <w:rsid w:val="003204D5"/>
    <w:rsid w:val="003226D8"/>
    <w:rsid w:val="00322E6A"/>
    <w:rsid w:val="00323C3C"/>
    <w:rsid w:val="00323CA6"/>
    <w:rsid w:val="0033003C"/>
    <w:rsid w:val="00330934"/>
    <w:rsid w:val="003314A0"/>
    <w:rsid w:val="00331C5D"/>
    <w:rsid w:val="00332592"/>
    <w:rsid w:val="003330BC"/>
    <w:rsid w:val="00336CD0"/>
    <w:rsid w:val="00336F26"/>
    <w:rsid w:val="00337AB4"/>
    <w:rsid w:val="00337AE7"/>
    <w:rsid w:val="00340A87"/>
    <w:rsid w:val="00340B38"/>
    <w:rsid w:val="00343193"/>
    <w:rsid w:val="003505FE"/>
    <w:rsid w:val="00352C77"/>
    <w:rsid w:val="00353B09"/>
    <w:rsid w:val="00357C66"/>
    <w:rsid w:val="003606A5"/>
    <w:rsid w:val="00360FFF"/>
    <w:rsid w:val="00361C8F"/>
    <w:rsid w:val="003625E6"/>
    <w:rsid w:val="00363B8D"/>
    <w:rsid w:val="00363BDD"/>
    <w:rsid w:val="00367403"/>
    <w:rsid w:val="003726A7"/>
    <w:rsid w:val="00381169"/>
    <w:rsid w:val="0038358E"/>
    <w:rsid w:val="00384450"/>
    <w:rsid w:val="00385E65"/>
    <w:rsid w:val="00387AB8"/>
    <w:rsid w:val="00387DDE"/>
    <w:rsid w:val="00387FE1"/>
    <w:rsid w:val="00391A01"/>
    <w:rsid w:val="00392958"/>
    <w:rsid w:val="003940A5"/>
    <w:rsid w:val="00394ABB"/>
    <w:rsid w:val="003A0EB5"/>
    <w:rsid w:val="003A3CA0"/>
    <w:rsid w:val="003A5711"/>
    <w:rsid w:val="003A65EB"/>
    <w:rsid w:val="003A68EA"/>
    <w:rsid w:val="003B1238"/>
    <w:rsid w:val="003B1553"/>
    <w:rsid w:val="003B1F07"/>
    <w:rsid w:val="003B30FB"/>
    <w:rsid w:val="003B4161"/>
    <w:rsid w:val="003B5F03"/>
    <w:rsid w:val="003B7471"/>
    <w:rsid w:val="003C0BAF"/>
    <w:rsid w:val="003C0BD7"/>
    <w:rsid w:val="003C33CF"/>
    <w:rsid w:val="003C3918"/>
    <w:rsid w:val="003C44A7"/>
    <w:rsid w:val="003C5103"/>
    <w:rsid w:val="003C5104"/>
    <w:rsid w:val="003C64D9"/>
    <w:rsid w:val="003C6A7E"/>
    <w:rsid w:val="003C6BC4"/>
    <w:rsid w:val="003D122C"/>
    <w:rsid w:val="003D23E7"/>
    <w:rsid w:val="003D2AC0"/>
    <w:rsid w:val="003D6277"/>
    <w:rsid w:val="003D6756"/>
    <w:rsid w:val="003E004D"/>
    <w:rsid w:val="003E02F1"/>
    <w:rsid w:val="003E03C4"/>
    <w:rsid w:val="003E2C85"/>
    <w:rsid w:val="003E2E42"/>
    <w:rsid w:val="003E3150"/>
    <w:rsid w:val="003E46BE"/>
    <w:rsid w:val="003E5660"/>
    <w:rsid w:val="003E70E0"/>
    <w:rsid w:val="003F2917"/>
    <w:rsid w:val="003F4A31"/>
    <w:rsid w:val="003F6FBB"/>
    <w:rsid w:val="0040059A"/>
    <w:rsid w:val="00400826"/>
    <w:rsid w:val="00400A7A"/>
    <w:rsid w:val="00402FEC"/>
    <w:rsid w:val="00403CE6"/>
    <w:rsid w:val="00403E2E"/>
    <w:rsid w:val="004110CA"/>
    <w:rsid w:val="0041160E"/>
    <w:rsid w:val="004119D2"/>
    <w:rsid w:val="00412289"/>
    <w:rsid w:val="00412376"/>
    <w:rsid w:val="00414147"/>
    <w:rsid w:val="00414496"/>
    <w:rsid w:val="00416141"/>
    <w:rsid w:val="00416A5A"/>
    <w:rsid w:val="00417315"/>
    <w:rsid w:val="00421031"/>
    <w:rsid w:val="00421E0F"/>
    <w:rsid w:val="0042338E"/>
    <w:rsid w:val="00427D9E"/>
    <w:rsid w:val="00431162"/>
    <w:rsid w:val="00437914"/>
    <w:rsid w:val="00442828"/>
    <w:rsid w:val="00443482"/>
    <w:rsid w:val="00444E86"/>
    <w:rsid w:val="00446F0B"/>
    <w:rsid w:val="00450308"/>
    <w:rsid w:val="00451BA7"/>
    <w:rsid w:val="00452173"/>
    <w:rsid w:val="00452E1A"/>
    <w:rsid w:val="00455258"/>
    <w:rsid w:val="004555A4"/>
    <w:rsid w:val="00457AD1"/>
    <w:rsid w:val="00460181"/>
    <w:rsid w:val="00461851"/>
    <w:rsid w:val="00462D65"/>
    <w:rsid w:val="0046427F"/>
    <w:rsid w:val="00464ACD"/>
    <w:rsid w:val="00465A46"/>
    <w:rsid w:val="00465F13"/>
    <w:rsid w:val="00466A12"/>
    <w:rsid w:val="00471F0A"/>
    <w:rsid w:val="0047784A"/>
    <w:rsid w:val="00484EF0"/>
    <w:rsid w:val="0048556C"/>
    <w:rsid w:val="00485665"/>
    <w:rsid w:val="00485C17"/>
    <w:rsid w:val="004870FC"/>
    <w:rsid w:val="00487D95"/>
    <w:rsid w:val="0049006B"/>
    <w:rsid w:val="00490D7E"/>
    <w:rsid w:val="00491977"/>
    <w:rsid w:val="004930E1"/>
    <w:rsid w:val="0049545E"/>
    <w:rsid w:val="004975BB"/>
    <w:rsid w:val="004A0BA3"/>
    <w:rsid w:val="004A1329"/>
    <w:rsid w:val="004A15D8"/>
    <w:rsid w:val="004A1B55"/>
    <w:rsid w:val="004A3915"/>
    <w:rsid w:val="004A509E"/>
    <w:rsid w:val="004A5CBF"/>
    <w:rsid w:val="004B07D7"/>
    <w:rsid w:val="004B27FD"/>
    <w:rsid w:val="004B5580"/>
    <w:rsid w:val="004B7291"/>
    <w:rsid w:val="004C1652"/>
    <w:rsid w:val="004C1CD2"/>
    <w:rsid w:val="004C20D9"/>
    <w:rsid w:val="004C3C6A"/>
    <w:rsid w:val="004C4A2E"/>
    <w:rsid w:val="004D0D3D"/>
    <w:rsid w:val="004D14BE"/>
    <w:rsid w:val="004D3868"/>
    <w:rsid w:val="004D3910"/>
    <w:rsid w:val="004D40F8"/>
    <w:rsid w:val="004D41D3"/>
    <w:rsid w:val="004D47EF"/>
    <w:rsid w:val="004D6405"/>
    <w:rsid w:val="004D67E1"/>
    <w:rsid w:val="004D681A"/>
    <w:rsid w:val="004E057E"/>
    <w:rsid w:val="004E1D70"/>
    <w:rsid w:val="004E284F"/>
    <w:rsid w:val="004E44C8"/>
    <w:rsid w:val="004E4C77"/>
    <w:rsid w:val="004E53BE"/>
    <w:rsid w:val="004E74E1"/>
    <w:rsid w:val="004E7F82"/>
    <w:rsid w:val="004F00C4"/>
    <w:rsid w:val="004F0EE3"/>
    <w:rsid w:val="004F5CFD"/>
    <w:rsid w:val="005003D8"/>
    <w:rsid w:val="00501992"/>
    <w:rsid w:val="005040C7"/>
    <w:rsid w:val="00504110"/>
    <w:rsid w:val="005043A9"/>
    <w:rsid w:val="005045C1"/>
    <w:rsid w:val="0050726B"/>
    <w:rsid w:val="005078CE"/>
    <w:rsid w:val="00510252"/>
    <w:rsid w:val="0051136A"/>
    <w:rsid w:val="00513DD0"/>
    <w:rsid w:val="005177E6"/>
    <w:rsid w:val="0052275A"/>
    <w:rsid w:val="0052570C"/>
    <w:rsid w:val="0052698A"/>
    <w:rsid w:val="0052711C"/>
    <w:rsid w:val="0053062A"/>
    <w:rsid w:val="00531228"/>
    <w:rsid w:val="00532106"/>
    <w:rsid w:val="00535050"/>
    <w:rsid w:val="00536F3C"/>
    <w:rsid w:val="0053773C"/>
    <w:rsid w:val="00540271"/>
    <w:rsid w:val="00540351"/>
    <w:rsid w:val="00540F16"/>
    <w:rsid w:val="0054260E"/>
    <w:rsid w:val="0054348F"/>
    <w:rsid w:val="00550D79"/>
    <w:rsid w:val="0055297C"/>
    <w:rsid w:val="005542B2"/>
    <w:rsid w:val="005543A7"/>
    <w:rsid w:val="00554CBD"/>
    <w:rsid w:val="005559AC"/>
    <w:rsid w:val="00555D43"/>
    <w:rsid w:val="00555FB3"/>
    <w:rsid w:val="00557B5A"/>
    <w:rsid w:val="00557D6E"/>
    <w:rsid w:val="005611D0"/>
    <w:rsid w:val="00562C68"/>
    <w:rsid w:val="00563A31"/>
    <w:rsid w:val="00566BD4"/>
    <w:rsid w:val="00566DA4"/>
    <w:rsid w:val="00570118"/>
    <w:rsid w:val="00572E77"/>
    <w:rsid w:val="0057440A"/>
    <w:rsid w:val="005756CD"/>
    <w:rsid w:val="005769BC"/>
    <w:rsid w:val="00577626"/>
    <w:rsid w:val="00577CAF"/>
    <w:rsid w:val="00580223"/>
    <w:rsid w:val="00580F5D"/>
    <w:rsid w:val="00582603"/>
    <w:rsid w:val="00585B4A"/>
    <w:rsid w:val="0059239C"/>
    <w:rsid w:val="00594186"/>
    <w:rsid w:val="005974F0"/>
    <w:rsid w:val="005A05D1"/>
    <w:rsid w:val="005A301E"/>
    <w:rsid w:val="005A3280"/>
    <w:rsid w:val="005A5056"/>
    <w:rsid w:val="005A53B8"/>
    <w:rsid w:val="005A5917"/>
    <w:rsid w:val="005A73AB"/>
    <w:rsid w:val="005A74EE"/>
    <w:rsid w:val="005A75B2"/>
    <w:rsid w:val="005A799E"/>
    <w:rsid w:val="005A79CB"/>
    <w:rsid w:val="005B1438"/>
    <w:rsid w:val="005B1BB9"/>
    <w:rsid w:val="005B202B"/>
    <w:rsid w:val="005B264B"/>
    <w:rsid w:val="005B4C50"/>
    <w:rsid w:val="005B5DCE"/>
    <w:rsid w:val="005B72B8"/>
    <w:rsid w:val="005B754F"/>
    <w:rsid w:val="005B7A1A"/>
    <w:rsid w:val="005C10EB"/>
    <w:rsid w:val="005C1D82"/>
    <w:rsid w:val="005C2EA0"/>
    <w:rsid w:val="005C5A96"/>
    <w:rsid w:val="005C6535"/>
    <w:rsid w:val="005C675B"/>
    <w:rsid w:val="005D0613"/>
    <w:rsid w:val="005D2544"/>
    <w:rsid w:val="005D25E7"/>
    <w:rsid w:val="005D371D"/>
    <w:rsid w:val="005D7A36"/>
    <w:rsid w:val="005E1021"/>
    <w:rsid w:val="005E3B15"/>
    <w:rsid w:val="005E50A8"/>
    <w:rsid w:val="005E6A60"/>
    <w:rsid w:val="005E71BA"/>
    <w:rsid w:val="005E71F3"/>
    <w:rsid w:val="005E7495"/>
    <w:rsid w:val="005F0AB5"/>
    <w:rsid w:val="005F2437"/>
    <w:rsid w:val="005F36CA"/>
    <w:rsid w:val="005F50C4"/>
    <w:rsid w:val="005F5587"/>
    <w:rsid w:val="006052DE"/>
    <w:rsid w:val="006058DC"/>
    <w:rsid w:val="006063D3"/>
    <w:rsid w:val="006079A5"/>
    <w:rsid w:val="00607EB4"/>
    <w:rsid w:val="00613B19"/>
    <w:rsid w:val="00614074"/>
    <w:rsid w:val="00614E26"/>
    <w:rsid w:val="00615D86"/>
    <w:rsid w:val="00617B0B"/>
    <w:rsid w:val="006211B6"/>
    <w:rsid w:val="006219AB"/>
    <w:rsid w:val="00621C12"/>
    <w:rsid w:val="00623E18"/>
    <w:rsid w:val="00623F8B"/>
    <w:rsid w:val="00625C5D"/>
    <w:rsid w:val="00630FE3"/>
    <w:rsid w:val="006318D0"/>
    <w:rsid w:val="00634E6C"/>
    <w:rsid w:val="00635008"/>
    <w:rsid w:val="00635A22"/>
    <w:rsid w:val="00636F50"/>
    <w:rsid w:val="006374D7"/>
    <w:rsid w:val="00642083"/>
    <w:rsid w:val="00642642"/>
    <w:rsid w:val="00646D9D"/>
    <w:rsid w:val="00647F33"/>
    <w:rsid w:val="006543C8"/>
    <w:rsid w:val="0065550D"/>
    <w:rsid w:val="00655786"/>
    <w:rsid w:val="0065725E"/>
    <w:rsid w:val="00660227"/>
    <w:rsid w:val="0066161A"/>
    <w:rsid w:val="00661EA3"/>
    <w:rsid w:val="00664295"/>
    <w:rsid w:val="0066518C"/>
    <w:rsid w:val="00665364"/>
    <w:rsid w:val="00665414"/>
    <w:rsid w:val="00666EF7"/>
    <w:rsid w:val="00666F8B"/>
    <w:rsid w:val="006670D1"/>
    <w:rsid w:val="00667B35"/>
    <w:rsid w:val="00670EA2"/>
    <w:rsid w:val="00672332"/>
    <w:rsid w:val="00673A9B"/>
    <w:rsid w:val="006753A5"/>
    <w:rsid w:val="00676906"/>
    <w:rsid w:val="00677152"/>
    <w:rsid w:val="00677597"/>
    <w:rsid w:val="006814DA"/>
    <w:rsid w:val="00683170"/>
    <w:rsid w:val="00685790"/>
    <w:rsid w:val="00685B32"/>
    <w:rsid w:val="00685E5A"/>
    <w:rsid w:val="00685EDE"/>
    <w:rsid w:val="006876A8"/>
    <w:rsid w:val="006878E9"/>
    <w:rsid w:val="00690F70"/>
    <w:rsid w:val="00691B5E"/>
    <w:rsid w:val="00693A7E"/>
    <w:rsid w:val="00694950"/>
    <w:rsid w:val="00695928"/>
    <w:rsid w:val="006963AD"/>
    <w:rsid w:val="0069730C"/>
    <w:rsid w:val="006974AA"/>
    <w:rsid w:val="006A2245"/>
    <w:rsid w:val="006A49E3"/>
    <w:rsid w:val="006A60D7"/>
    <w:rsid w:val="006A74FA"/>
    <w:rsid w:val="006B0B11"/>
    <w:rsid w:val="006B10F7"/>
    <w:rsid w:val="006B1EFD"/>
    <w:rsid w:val="006B27DE"/>
    <w:rsid w:val="006B6176"/>
    <w:rsid w:val="006B66B6"/>
    <w:rsid w:val="006B6B87"/>
    <w:rsid w:val="006B73EC"/>
    <w:rsid w:val="006C14E4"/>
    <w:rsid w:val="006C1832"/>
    <w:rsid w:val="006C6DA8"/>
    <w:rsid w:val="006C7F61"/>
    <w:rsid w:val="006D0233"/>
    <w:rsid w:val="006D0CDF"/>
    <w:rsid w:val="006D2D00"/>
    <w:rsid w:val="006D39C4"/>
    <w:rsid w:val="006D407F"/>
    <w:rsid w:val="006D40CF"/>
    <w:rsid w:val="006D55B7"/>
    <w:rsid w:val="006E12BB"/>
    <w:rsid w:val="006E207B"/>
    <w:rsid w:val="006E6C7E"/>
    <w:rsid w:val="006F0442"/>
    <w:rsid w:val="006F19FD"/>
    <w:rsid w:val="006F26A4"/>
    <w:rsid w:val="006F3B2D"/>
    <w:rsid w:val="006F5E62"/>
    <w:rsid w:val="006F6620"/>
    <w:rsid w:val="006F7DE7"/>
    <w:rsid w:val="007003DF"/>
    <w:rsid w:val="0070148E"/>
    <w:rsid w:val="007037B0"/>
    <w:rsid w:val="00704003"/>
    <w:rsid w:val="0070772B"/>
    <w:rsid w:val="00710CEF"/>
    <w:rsid w:val="00710F9A"/>
    <w:rsid w:val="0071105B"/>
    <w:rsid w:val="00711300"/>
    <w:rsid w:val="00712C23"/>
    <w:rsid w:val="00713255"/>
    <w:rsid w:val="007138FD"/>
    <w:rsid w:val="00713D66"/>
    <w:rsid w:val="007160BE"/>
    <w:rsid w:val="00721982"/>
    <w:rsid w:val="00722F65"/>
    <w:rsid w:val="00723335"/>
    <w:rsid w:val="007257CD"/>
    <w:rsid w:val="00726A4E"/>
    <w:rsid w:val="00726F26"/>
    <w:rsid w:val="007307DF"/>
    <w:rsid w:val="00732EBF"/>
    <w:rsid w:val="007334C3"/>
    <w:rsid w:val="00733F58"/>
    <w:rsid w:val="00734A4F"/>
    <w:rsid w:val="00734CF5"/>
    <w:rsid w:val="00736681"/>
    <w:rsid w:val="007414C6"/>
    <w:rsid w:val="00741E9C"/>
    <w:rsid w:val="00742AE2"/>
    <w:rsid w:val="00750AB9"/>
    <w:rsid w:val="007515EC"/>
    <w:rsid w:val="007525FF"/>
    <w:rsid w:val="007537FE"/>
    <w:rsid w:val="007538AD"/>
    <w:rsid w:val="00755525"/>
    <w:rsid w:val="00755FC4"/>
    <w:rsid w:val="00756572"/>
    <w:rsid w:val="007575F1"/>
    <w:rsid w:val="007577B3"/>
    <w:rsid w:val="00757F24"/>
    <w:rsid w:val="00762BCC"/>
    <w:rsid w:val="00763BA3"/>
    <w:rsid w:val="007650D4"/>
    <w:rsid w:val="00765B66"/>
    <w:rsid w:val="00767BB2"/>
    <w:rsid w:val="00770C7A"/>
    <w:rsid w:val="0077159C"/>
    <w:rsid w:val="00771F0A"/>
    <w:rsid w:val="007740DB"/>
    <w:rsid w:val="0077417A"/>
    <w:rsid w:val="007764D7"/>
    <w:rsid w:val="00780376"/>
    <w:rsid w:val="00780EE3"/>
    <w:rsid w:val="0078156F"/>
    <w:rsid w:val="007828FA"/>
    <w:rsid w:val="0078398B"/>
    <w:rsid w:val="007849B6"/>
    <w:rsid w:val="0079017C"/>
    <w:rsid w:val="00791AAC"/>
    <w:rsid w:val="00791B7A"/>
    <w:rsid w:val="007954E1"/>
    <w:rsid w:val="00797D4C"/>
    <w:rsid w:val="007A1250"/>
    <w:rsid w:val="007A2350"/>
    <w:rsid w:val="007A5525"/>
    <w:rsid w:val="007B04C4"/>
    <w:rsid w:val="007B3503"/>
    <w:rsid w:val="007B56B1"/>
    <w:rsid w:val="007C06BC"/>
    <w:rsid w:val="007C0E7E"/>
    <w:rsid w:val="007C222E"/>
    <w:rsid w:val="007C31C0"/>
    <w:rsid w:val="007C38E2"/>
    <w:rsid w:val="007C4098"/>
    <w:rsid w:val="007C5A9F"/>
    <w:rsid w:val="007C725B"/>
    <w:rsid w:val="007D019E"/>
    <w:rsid w:val="007D0220"/>
    <w:rsid w:val="007D06F4"/>
    <w:rsid w:val="007D17C5"/>
    <w:rsid w:val="007D23B9"/>
    <w:rsid w:val="007D25DD"/>
    <w:rsid w:val="007D487A"/>
    <w:rsid w:val="007D52EC"/>
    <w:rsid w:val="007D5323"/>
    <w:rsid w:val="007D70DC"/>
    <w:rsid w:val="007D7E2B"/>
    <w:rsid w:val="007E6057"/>
    <w:rsid w:val="007E74B6"/>
    <w:rsid w:val="007E7C3B"/>
    <w:rsid w:val="007F1CEE"/>
    <w:rsid w:val="007F29FA"/>
    <w:rsid w:val="007F3990"/>
    <w:rsid w:val="007F6657"/>
    <w:rsid w:val="00800106"/>
    <w:rsid w:val="008006BB"/>
    <w:rsid w:val="00800997"/>
    <w:rsid w:val="00802AE5"/>
    <w:rsid w:val="008143B1"/>
    <w:rsid w:val="00814D53"/>
    <w:rsid w:val="00815024"/>
    <w:rsid w:val="00815588"/>
    <w:rsid w:val="008167E0"/>
    <w:rsid w:val="00821181"/>
    <w:rsid w:val="008234E8"/>
    <w:rsid w:val="00825181"/>
    <w:rsid w:val="0082769B"/>
    <w:rsid w:val="00827985"/>
    <w:rsid w:val="008302E7"/>
    <w:rsid w:val="008303AA"/>
    <w:rsid w:val="008303C2"/>
    <w:rsid w:val="00834113"/>
    <w:rsid w:val="008353D0"/>
    <w:rsid w:val="00836085"/>
    <w:rsid w:val="008372EB"/>
    <w:rsid w:val="00837537"/>
    <w:rsid w:val="00837577"/>
    <w:rsid w:val="00842766"/>
    <w:rsid w:val="0084339B"/>
    <w:rsid w:val="0084528C"/>
    <w:rsid w:val="00853D02"/>
    <w:rsid w:val="00854314"/>
    <w:rsid w:val="008571F6"/>
    <w:rsid w:val="00860250"/>
    <w:rsid w:val="0086094D"/>
    <w:rsid w:val="008618F8"/>
    <w:rsid w:val="00862180"/>
    <w:rsid w:val="00863B60"/>
    <w:rsid w:val="008641E1"/>
    <w:rsid w:val="00866CBE"/>
    <w:rsid w:val="0087173F"/>
    <w:rsid w:val="00872382"/>
    <w:rsid w:val="008730BE"/>
    <w:rsid w:val="00873220"/>
    <w:rsid w:val="008733A6"/>
    <w:rsid w:val="00877004"/>
    <w:rsid w:val="0088055E"/>
    <w:rsid w:val="00880894"/>
    <w:rsid w:val="00881FCB"/>
    <w:rsid w:val="0088275B"/>
    <w:rsid w:val="00882A5F"/>
    <w:rsid w:val="0088363C"/>
    <w:rsid w:val="008869B9"/>
    <w:rsid w:val="008912FE"/>
    <w:rsid w:val="00892972"/>
    <w:rsid w:val="00895DA8"/>
    <w:rsid w:val="00896A2E"/>
    <w:rsid w:val="00897CB8"/>
    <w:rsid w:val="008A245D"/>
    <w:rsid w:val="008A3B60"/>
    <w:rsid w:val="008A54FC"/>
    <w:rsid w:val="008A7A33"/>
    <w:rsid w:val="008B088E"/>
    <w:rsid w:val="008B5A24"/>
    <w:rsid w:val="008B70CD"/>
    <w:rsid w:val="008B77A3"/>
    <w:rsid w:val="008C023F"/>
    <w:rsid w:val="008C1ABF"/>
    <w:rsid w:val="008C5EDD"/>
    <w:rsid w:val="008C6E49"/>
    <w:rsid w:val="008D141C"/>
    <w:rsid w:val="008D2C13"/>
    <w:rsid w:val="008D3FB6"/>
    <w:rsid w:val="008D4B14"/>
    <w:rsid w:val="008D5018"/>
    <w:rsid w:val="008D5D49"/>
    <w:rsid w:val="008D5E3D"/>
    <w:rsid w:val="008D6532"/>
    <w:rsid w:val="008D75EB"/>
    <w:rsid w:val="008D7FA6"/>
    <w:rsid w:val="008E1D1F"/>
    <w:rsid w:val="008E397A"/>
    <w:rsid w:val="008E5260"/>
    <w:rsid w:val="008E5E06"/>
    <w:rsid w:val="008E6109"/>
    <w:rsid w:val="008F19E6"/>
    <w:rsid w:val="008F2AEE"/>
    <w:rsid w:val="008F3284"/>
    <w:rsid w:val="008F3391"/>
    <w:rsid w:val="008F47AB"/>
    <w:rsid w:val="008F59A4"/>
    <w:rsid w:val="00900B80"/>
    <w:rsid w:val="00901836"/>
    <w:rsid w:val="00902F08"/>
    <w:rsid w:val="00904DBB"/>
    <w:rsid w:val="00905C77"/>
    <w:rsid w:val="009069B9"/>
    <w:rsid w:val="00906AF5"/>
    <w:rsid w:val="00912C6D"/>
    <w:rsid w:val="00914767"/>
    <w:rsid w:val="009167C2"/>
    <w:rsid w:val="009170EA"/>
    <w:rsid w:val="0092076F"/>
    <w:rsid w:val="00921924"/>
    <w:rsid w:val="00921C65"/>
    <w:rsid w:val="00926163"/>
    <w:rsid w:val="009261AB"/>
    <w:rsid w:val="00926D68"/>
    <w:rsid w:val="00927F81"/>
    <w:rsid w:val="00930439"/>
    <w:rsid w:val="0093056B"/>
    <w:rsid w:val="00933CF6"/>
    <w:rsid w:val="00937660"/>
    <w:rsid w:val="00937AEB"/>
    <w:rsid w:val="009410BC"/>
    <w:rsid w:val="0094133F"/>
    <w:rsid w:val="00941D3A"/>
    <w:rsid w:val="00943096"/>
    <w:rsid w:val="00943E59"/>
    <w:rsid w:val="00944439"/>
    <w:rsid w:val="00945AED"/>
    <w:rsid w:val="009465E0"/>
    <w:rsid w:val="00950638"/>
    <w:rsid w:val="009513FE"/>
    <w:rsid w:val="00951D5A"/>
    <w:rsid w:val="009531C0"/>
    <w:rsid w:val="0095441F"/>
    <w:rsid w:val="009567F2"/>
    <w:rsid w:val="0095793E"/>
    <w:rsid w:val="009620A2"/>
    <w:rsid w:val="009623EA"/>
    <w:rsid w:val="009630A2"/>
    <w:rsid w:val="009630C0"/>
    <w:rsid w:val="009645E6"/>
    <w:rsid w:val="009662E3"/>
    <w:rsid w:val="00966560"/>
    <w:rsid w:val="00966DD9"/>
    <w:rsid w:val="00966F77"/>
    <w:rsid w:val="00970289"/>
    <w:rsid w:val="0097069F"/>
    <w:rsid w:val="0098058E"/>
    <w:rsid w:val="00980DFC"/>
    <w:rsid w:val="00980E7F"/>
    <w:rsid w:val="00981314"/>
    <w:rsid w:val="00982B3A"/>
    <w:rsid w:val="0098556B"/>
    <w:rsid w:val="00986287"/>
    <w:rsid w:val="00986677"/>
    <w:rsid w:val="00986947"/>
    <w:rsid w:val="009879EF"/>
    <w:rsid w:val="00991B65"/>
    <w:rsid w:val="0099421C"/>
    <w:rsid w:val="00996F4F"/>
    <w:rsid w:val="009A21BD"/>
    <w:rsid w:val="009A2F3A"/>
    <w:rsid w:val="009A451D"/>
    <w:rsid w:val="009A7670"/>
    <w:rsid w:val="009A7A45"/>
    <w:rsid w:val="009B022D"/>
    <w:rsid w:val="009B130E"/>
    <w:rsid w:val="009B1451"/>
    <w:rsid w:val="009B3C27"/>
    <w:rsid w:val="009B4A5D"/>
    <w:rsid w:val="009B7C7D"/>
    <w:rsid w:val="009C061B"/>
    <w:rsid w:val="009C0AE4"/>
    <w:rsid w:val="009C1803"/>
    <w:rsid w:val="009C218A"/>
    <w:rsid w:val="009C3420"/>
    <w:rsid w:val="009C3803"/>
    <w:rsid w:val="009C7FE7"/>
    <w:rsid w:val="009D1138"/>
    <w:rsid w:val="009D15AC"/>
    <w:rsid w:val="009D2C13"/>
    <w:rsid w:val="009D3BA5"/>
    <w:rsid w:val="009D3C9F"/>
    <w:rsid w:val="009D460D"/>
    <w:rsid w:val="009D4BA1"/>
    <w:rsid w:val="009D5D95"/>
    <w:rsid w:val="009D7D5A"/>
    <w:rsid w:val="009E29BF"/>
    <w:rsid w:val="009E3060"/>
    <w:rsid w:val="009E39F4"/>
    <w:rsid w:val="009E47EB"/>
    <w:rsid w:val="009E4B51"/>
    <w:rsid w:val="009E694B"/>
    <w:rsid w:val="009F0D21"/>
    <w:rsid w:val="009F314F"/>
    <w:rsid w:val="009F3A37"/>
    <w:rsid w:val="009F51CE"/>
    <w:rsid w:val="009F6EA2"/>
    <w:rsid w:val="00A005B7"/>
    <w:rsid w:val="00A00D4A"/>
    <w:rsid w:val="00A02090"/>
    <w:rsid w:val="00A0210A"/>
    <w:rsid w:val="00A03731"/>
    <w:rsid w:val="00A05776"/>
    <w:rsid w:val="00A0580D"/>
    <w:rsid w:val="00A05F2C"/>
    <w:rsid w:val="00A061CE"/>
    <w:rsid w:val="00A06548"/>
    <w:rsid w:val="00A07323"/>
    <w:rsid w:val="00A076B5"/>
    <w:rsid w:val="00A1197E"/>
    <w:rsid w:val="00A11EEE"/>
    <w:rsid w:val="00A11F94"/>
    <w:rsid w:val="00A123D3"/>
    <w:rsid w:val="00A148BB"/>
    <w:rsid w:val="00A15CC7"/>
    <w:rsid w:val="00A16266"/>
    <w:rsid w:val="00A17F69"/>
    <w:rsid w:val="00A20E12"/>
    <w:rsid w:val="00A21C4B"/>
    <w:rsid w:val="00A23870"/>
    <w:rsid w:val="00A24980"/>
    <w:rsid w:val="00A26AC6"/>
    <w:rsid w:val="00A274DB"/>
    <w:rsid w:val="00A30264"/>
    <w:rsid w:val="00A30CBC"/>
    <w:rsid w:val="00A315FF"/>
    <w:rsid w:val="00A31DC4"/>
    <w:rsid w:val="00A3358C"/>
    <w:rsid w:val="00A347A9"/>
    <w:rsid w:val="00A34BB5"/>
    <w:rsid w:val="00A352A3"/>
    <w:rsid w:val="00A3564D"/>
    <w:rsid w:val="00A36500"/>
    <w:rsid w:val="00A37593"/>
    <w:rsid w:val="00A377D4"/>
    <w:rsid w:val="00A41AEA"/>
    <w:rsid w:val="00A43DE3"/>
    <w:rsid w:val="00A462D3"/>
    <w:rsid w:val="00A4694D"/>
    <w:rsid w:val="00A46FFC"/>
    <w:rsid w:val="00A50CC5"/>
    <w:rsid w:val="00A5493D"/>
    <w:rsid w:val="00A567B1"/>
    <w:rsid w:val="00A6411D"/>
    <w:rsid w:val="00A64953"/>
    <w:rsid w:val="00A65BDC"/>
    <w:rsid w:val="00A65D4E"/>
    <w:rsid w:val="00A66D6A"/>
    <w:rsid w:val="00A73298"/>
    <w:rsid w:val="00A7450F"/>
    <w:rsid w:val="00A74611"/>
    <w:rsid w:val="00A771C1"/>
    <w:rsid w:val="00A80FB8"/>
    <w:rsid w:val="00A9033A"/>
    <w:rsid w:val="00A90997"/>
    <w:rsid w:val="00A93811"/>
    <w:rsid w:val="00A9481E"/>
    <w:rsid w:val="00A94CBD"/>
    <w:rsid w:val="00A9593F"/>
    <w:rsid w:val="00A95ACB"/>
    <w:rsid w:val="00A95C80"/>
    <w:rsid w:val="00A95D7E"/>
    <w:rsid w:val="00A97942"/>
    <w:rsid w:val="00A979EB"/>
    <w:rsid w:val="00AA079B"/>
    <w:rsid w:val="00AA086A"/>
    <w:rsid w:val="00AA19F0"/>
    <w:rsid w:val="00AA37D8"/>
    <w:rsid w:val="00AA4747"/>
    <w:rsid w:val="00AA4788"/>
    <w:rsid w:val="00AA6BFE"/>
    <w:rsid w:val="00AA7870"/>
    <w:rsid w:val="00AB2C42"/>
    <w:rsid w:val="00AB2EE8"/>
    <w:rsid w:val="00AB31F6"/>
    <w:rsid w:val="00AB3DCE"/>
    <w:rsid w:val="00AB3E4A"/>
    <w:rsid w:val="00AB5C45"/>
    <w:rsid w:val="00AC0794"/>
    <w:rsid w:val="00AC0EA5"/>
    <w:rsid w:val="00AC127B"/>
    <w:rsid w:val="00AC2686"/>
    <w:rsid w:val="00AC29D1"/>
    <w:rsid w:val="00AC78E9"/>
    <w:rsid w:val="00AC7B4B"/>
    <w:rsid w:val="00AD13AA"/>
    <w:rsid w:val="00AD1BE1"/>
    <w:rsid w:val="00AD7257"/>
    <w:rsid w:val="00AE1146"/>
    <w:rsid w:val="00AE45AE"/>
    <w:rsid w:val="00AE4792"/>
    <w:rsid w:val="00AE54B4"/>
    <w:rsid w:val="00AE6D8B"/>
    <w:rsid w:val="00AE7AB3"/>
    <w:rsid w:val="00AE7F12"/>
    <w:rsid w:val="00AF0CDF"/>
    <w:rsid w:val="00AF1FD1"/>
    <w:rsid w:val="00AF2D0C"/>
    <w:rsid w:val="00AF477D"/>
    <w:rsid w:val="00AF4C0E"/>
    <w:rsid w:val="00AF62D1"/>
    <w:rsid w:val="00AF709B"/>
    <w:rsid w:val="00AF77AE"/>
    <w:rsid w:val="00B00158"/>
    <w:rsid w:val="00B02245"/>
    <w:rsid w:val="00B02E7C"/>
    <w:rsid w:val="00B03580"/>
    <w:rsid w:val="00B0447E"/>
    <w:rsid w:val="00B04D70"/>
    <w:rsid w:val="00B051E0"/>
    <w:rsid w:val="00B07CEE"/>
    <w:rsid w:val="00B12686"/>
    <w:rsid w:val="00B128A8"/>
    <w:rsid w:val="00B12D41"/>
    <w:rsid w:val="00B14231"/>
    <w:rsid w:val="00B14444"/>
    <w:rsid w:val="00B14E5E"/>
    <w:rsid w:val="00B16919"/>
    <w:rsid w:val="00B20E81"/>
    <w:rsid w:val="00B216B4"/>
    <w:rsid w:val="00B21B72"/>
    <w:rsid w:val="00B23CC7"/>
    <w:rsid w:val="00B249F9"/>
    <w:rsid w:val="00B2543D"/>
    <w:rsid w:val="00B25910"/>
    <w:rsid w:val="00B26973"/>
    <w:rsid w:val="00B30D3B"/>
    <w:rsid w:val="00B30E06"/>
    <w:rsid w:val="00B32C94"/>
    <w:rsid w:val="00B34226"/>
    <w:rsid w:val="00B3678D"/>
    <w:rsid w:val="00B37909"/>
    <w:rsid w:val="00B37B7A"/>
    <w:rsid w:val="00B4065A"/>
    <w:rsid w:val="00B40985"/>
    <w:rsid w:val="00B42031"/>
    <w:rsid w:val="00B424EF"/>
    <w:rsid w:val="00B432D4"/>
    <w:rsid w:val="00B513E9"/>
    <w:rsid w:val="00B52283"/>
    <w:rsid w:val="00B52B79"/>
    <w:rsid w:val="00B5315C"/>
    <w:rsid w:val="00B54296"/>
    <w:rsid w:val="00B54855"/>
    <w:rsid w:val="00B56032"/>
    <w:rsid w:val="00B57268"/>
    <w:rsid w:val="00B576D7"/>
    <w:rsid w:val="00B613F3"/>
    <w:rsid w:val="00B61952"/>
    <w:rsid w:val="00B6465A"/>
    <w:rsid w:val="00B6686E"/>
    <w:rsid w:val="00B67FCB"/>
    <w:rsid w:val="00B70328"/>
    <w:rsid w:val="00B70A0B"/>
    <w:rsid w:val="00B71D5C"/>
    <w:rsid w:val="00B730FD"/>
    <w:rsid w:val="00B7455D"/>
    <w:rsid w:val="00B76C90"/>
    <w:rsid w:val="00B77337"/>
    <w:rsid w:val="00B80892"/>
    <w:rsid w:val="00B82735"/>
    <w:rsid w:val="00B849D4"/>
    <w:rsid w:val="00B9028F"/>
    <w:rsid w:val="00B908A8"/>
    <w:rsid w:val="00B90967"/>
    <w:rsid w:val="00B918CA"/>
    <w:rsid w:val="00B9197F"/>
    <w:rsid w:val="00B92306"/>
    <w:rsid w:val="00B9235D"/>
    <w:rsid w:val="00B92861"/>
    <w:rsid w:val="00B92C07"/>
    <w:rsid w:val="00B944D4"/>
    <w:rsid w:val="00B96772"/>
    <w:rsid w:val="00B97710"/>
    <w:rsid w:val="00BA3031"/>
    <w:rsid w:val="00BA3486"/>
    <w:rsid w:val="00BA3FFB"/>
    <w:rsid w:val="00BA7A69"/>
    <w:rsid w:val="00BB050A"/>
    <w:rsid w:val="00BB07A4"/>
    <w:rsid w:val="00BB0A2B"/>
    <w:rsid w:val="00BB12A5"/>
    <w:rsid w:val="00BB15E2"/>
    <w:rsid w:val="00BB3B07"/>
    <w:rsid w:val="00BB3C5F"/>
    <w:rsid w:val="00BC03FD"/>
    <w:rsid w:val="00BC0BF2"/>
    <w:rsid w:val="00BC0EC9"/>
    <w:rsid w:val="00BC1FEF"/>
    <w:rsid w:val="00BC6AE3"/>
    <w:rsid w:val="00BD02FB"/>
    <w:rsid w:val="00BD09C3"/>
    <w:rsid w:val="00BD181A"/>
    <w:rsid w:val="00BD28DF"/>
    <w:rsid w:val="00BD3185"/>
    <w:rsid w:val="00BD6147"/>
    <w:rsid w:val="00BD6876"/>
    <w:rsid w:val="00BE16C7"/>
    <w:rsid w:val="00BE1B0C"/>
    <w:rsid w:val="00BE233F"/>
    <w:rsid w:val="00BE2864"/>
    <w:rsid w:val="00BE4FCB"/>
    <w:rsid w:val="00BE54E3"/>
    <w:rsid w:val="00BF2D74"/>
    <w:rsid w:val="00BF3BD2"/>
    <w:rsid w:val="00BF4082"/>
    <w:rsid w:val="00BF5462"/>
    <w:rsid w:val="00BF5597"/>
    <w:rsid w:val="00BF5FFF"/>
    <w:rsid w:val="00BF7BF1"/>
    <w:rsid w:val="00C00565"/>
    <w:rsid w:val="00C0174C"/>
    <w:rsid w:val="00C018C4"/>
    <w:rsid w:val="00C04723"/>
    <w:rsid w:val="00C048BB"/>
    <w:rsid w:val="00C05341"/>
    <w:rsid w:val="00C07114"/>
    <w:rsid w:val="00C076BF"/>
    <w:rsid w:val="00C10285"/>
    <w:rsid w:val="00C13CCE"/>
    <w:rsid w:val="00C20978"/>
    <w:rsid w:val="00C20AD6"/>
    <w:rsid w:val="00C212B5"/>
    <w:rsid w:val="00C21B0A"/>
    <w:rsid w:val="00C22A84"/>
    <w:rsid w:val="00C23351"/>
    <w:rsid w:val="00C25F81"/>
    <w:rsid w:val="00C262AA"/>
    <w:rsid w:val="00C27F02"/>
    <w:rsid w:val="00C31A56"/>
    <w:rsid w:val="00C35D3F"/>
    <w:rsid w:val="00C36CC4"/>
    <w:rsid w:val="00C3734C"/>
    <w:rsid w:val="00C37B0F"/>
    <w:rsid w:val="00C418C5"/>
    <w:rsid w:val="00C41B06"/>
    <w:rsid w:val="00C42C90"/>
    <w:rsid w:val="00C43ED2"/>
    <w:rsid w:val="00C4457A"/>
    <w:rsid w:val="00C44908"/>
    <w:rsid w:val="00C45681"/>
    <w:rsid w:val="00C46773"/>
    <w:rsid w:val="00C46F01"/>
    <w:rsid w:val="00C504F4"/>
    <w:rsid w:val="00C50718"/>
    <w:rsid w:val="00C50D10"/>
    <w:rsid w:val="00C52918"/>
    <w:rsid w:val="00C53B56"/>
    <w:rsid w:val="00C54599"/>
    <w:rsid w:val="00C57E85"/>
    <w:rsid w:val="00C6050D"/>
    <w:rsid w:val="00C60D8D"/>
    <w:rsid w:val="00C65BB4"/>
    <w:rsid w:val="00C66667"/>
    <w:rsid w:val="00C72318"/>
    <w:rsid w:val="00C7267B"/>
    <w:rsid w:val="00C72D9E"/>
    <w:rsid w:val="00C74625"/>
    <w:rsid w:val="00C7480E"/>
    <w:rsid w:val="00C8071C"/>
    <w:rsid w:val="00C816CB"/>
    <w:rsid w:val="00C82461"/>
    <w:rsid w:val="00C86A0E"/>
    <w:rsid w:val="00C91E3B"/>
    <w:rsid w:val="00C97EB9"/>
    <w:rsid w:val="00CA07CC"/>
    <w:rsid w:val="00CA25B5"/>
    <w:rsid w:val="00CA38A4"/>
    <w:rsid w:val="00CA4552"/>
    <w:rsid w:val="00CA4832"/>
    <w:rsid w:val="00CA4FCE"/>
    <w:rsid w:val="00CA5782"/>
    <w:rsid w:val="00CA5F8F"/>
    <w:rsid w:val="00CA6B2C"/>
    <w:rsid w:val="00CA751E"/>
    <w:rsid w:val="00CB5F21"/>
    <w:rsid w:val="00CB6310"/>
    <w:rsid w:val="00CB7F82"/>
    <w:rsid w:val="00CC01C2"/>
    <w:rsid w:val="00CC2396"/>
    <w:rsid w:val="00CC2DA5"/>
    <w:rsid w:val="00CC4344"/>
    <w:rsid w:val="00CC548C"/>
    <w:rsid w:val="00CC5A6F"/>
    <w:rsid w:val="00CC61E5"/>
    <w:rsid w:val="00CC7CB7"/>
    <w:rsid w:val="00CD0657"/>
    <w:rsid w:val="00CD07E7"/>
    <w:rsid w:val="00CD1502"/>
    <w:rsid w:val="00CD1F81"/>
    <w:rsid w:val="00CD7F7A"/>
    <w:rsid w:val="00CE01A3"/>
    <w:rsid w:val="00CE091E"/>
    <w:rsid w:val="00CE0C82"/>
    <w:rsid w:val="00CE0E30"/>
    <w:rsid w:val="00CE14F5"/>
    <w:rsid w:val="00CE271A"/>
    <w:rsid w:val="00CE2D90"/>
    <w:rsid w:val="00CE6FF5"/>
    <w:rsid w:val="00CE7433"/>
    <w:rsid w:val="00CF138A"/>
    <w:rsid w:val="00CF4621"/>
    <w:rsid w:val="00CF5245"/>
    <w:rsid w:val="00CF5839"/>
    <w:rsid w:val="00CF7C94"/>
    <w:rsid w:val="00CF7C9E"/>
    <w:rsid w:val="00D01415"/>
    <w:rsid w:val="00D027E7"/>
    <w:rsid w:val="00D03169"/>
    <w:rsid w:val="00D06683"/>
    <w:rsid w:val="00D07B1A"/>
    <w:rsid w:val="00D1002E"/>
    <w:rsid w:val="00D10655"/>
    <w:rsid w:val="00D10A62"/>
    <w:rsid w:val="00D113A5"/>
    <w:rsid w:val="00D1167E"/>
    <w:rsid w:val="00D20341"/>
    <w:rsid w:val="00D2036A"/>
    <w:rsid w:val="00D234E7"/>
    <w:rsid w:val="00D2350C"/>
    <w:rsid w:val="00D25D68"/>
    <w:rsid w:val="00D26929"/>
    <w:rsid w:val="00D27CCC"/>
    <w:rsid w:val="00D306C4"/>
    <w:rsid w:val="00D30960"/>
    <w:rsid w:val="00D30E46"/>
    <w:rsid w:val="00D33F64"/>
    <w:rsid w:val="00D3650B"/>
    <w:rsid w:val="00D41428"/>
    <w:rsid w:val="00D43FF0"/>
    <w:rsid w:val="00D44F03"/>
    <w:rsid w:val="00D4719B"/>
    <w:rsid w:val="00D47EF6"/>
    <w:rsid w:val="00D504A7"/>
    <w:rsid w:val="00D50AC8"/>
    <w:rsid w:val="00D51EBE"/>
    <w:rsid w:val="00D5405E"/>
    <w:rsid w:val="00D556FD"/>
    <w:rsid w:val="00D5578F"/>
    <w:rsid w:val="00D57978"/>
    <w:rsid w:val="00D603B8"/>
    <w:rsid w:val="00D60A44"/>
    <w:rsid w:val="00D6103B"/>
    <w:rsid w:val="00D61298"/>
    <w:rsid w:val="00D63900"/>
    <w:rsid w:val="00D63B0E"/>
    <w:rsid w:val="00D64092"/>
    <w:rsid w:val="00D6618F"/>
    <w:rsid w:val="00D66DC8"/>
    <w:rsid w:val="00D67B7D"/>
    <w:rsid w:val="00D72FDB"/>
    <w:rsid w:val="00D733E7"/>
    <w:rsid w:val="00D73687"/>
    <w:rsid w:val="00D7390F"/>
    <w:rsid w:val="00D74F04"/>
    <w:rsid w:val="00D758F2"/>
    <w:rsid w:val="00D807AC"/>
    <w:rsid w:val="00D8600E"/>
    <w:rsid w:val="00D86925"/>
    <w:rsid w:val="00D90DE6"/>
    <w:rsid w:val="00D92BEC"/>
    <w:rsid w:val="00D94242"/>
    <w:rsid w:val="00D97C36"/>
    <w:rsid w:val="00DA18F2"/>
    <w:rsid w:val="00DA1F6A"/>
    <w:rsid w:val="00DA233B"/>
    <w:rsid w:val="00DA2944"/>
    <w:rsid w:val="00DA4F4F"/>
    <w:rsid w:val="00DA6A12"/>
    <w:rsid w:val="00DB12C6"/>
    <w:rsid w:val="00DB17F9"/>
    <w:rsid w:val="00DB1F07"/>
    <w:rsid w:val="00DC1591"/>
    <w:rsid w:val="00DC184B"/>
    <w:rsid w:val="00DC21C8"/>
    <w:rsid w:val="00DC2F0A"/>
    <w:rsid w:val="00DC76F1"/>
    <w:rsid w:val="00DD21BD"/>
    <w:rsid w:val="00DD5E14"/>
    <w:rsid w:val="00DD6973"/>
    <w:rsid w:val="00DE044E"/>
    <w:rsid w:val="00DE24C6"/>
    <w:rsid w:val="00DE3B3A"/>
    <w:rsid w:val="00DE3B8D"/>
    <w:rsid w:val="00DE3C31"/>
    <w:rsid w:val="00DE6373"/>
    <w:rsid w:val="00DE7E36"/>
    <w:rsid w:val="00DF2C67"/>
    <w:rsid w:val="00DF3AE2"/>
    <w:rsid w:val="00DF7A2C"/>
    <w:rsid w:val="00DF7D1E"/>
    <w:rsid w:val="00DF7D21"/>
    <w:rsid w:val="00E033BE"/>
    <w:rsid w:val="00E03E89"/>
    <w:rsid w:val="00E03F33"/>
    <w:rsid w:val="00E04FFB"/>
    <w:rsid w:val="00E059C5"/>
    <w:rsid w:val="00E059F1"/>
    <w:rsid w:val="00E06851"/>
    <w:rsid w:val="00E11722"/>
    <w:rsid w:val="00E11790"/>
    <w:rsid w:val="00E11D7E"/>
    <w:rsid w:val="00E12D9D"/>
    <w:rsid w:val="00E13C93"/>
    <w:rsid w:val="00E1429A"/>
    <w:rsid w:val="00E14334"/>
    <w:rsid w:val="00E224B0"/>
    <w:rsid w:val="00E2303A"/>
    <w:rsid w:val="00E23680"/>
    <w:rsid w:val="00E23C2E"/>
    <w:rsid w:val="00E263D3"/>
    <w:rsid w:val="00E26BA0"/>
    <w:rsid w:val="00E26DEC"/>
    <w:rsid w:val="00E3159F"/>
    <w:rsid w:val="00E32498"/>
    <w:rsid w:val="00E32D94"/>
    <w:rsid w:val="00E343BD"/>
    <w:rsid w:val="00E348D9"/>
    <w:rsid w:val="00E35199"/>
    <w:rsid w:val="00E35770"/>
    <w:rsid w:val="00E3602B"/>
    <w:rsid w:val="00E36601"/>
    <w:rsid w:val="00E4060F"/>
    <w:rsid w:val="00E417CB"/>
    <w:rsid w:val="00E41C6F"/>
    <w:rsid w:val="00E42D0B"/>
    <w:rsid w:val="00E45503"/>
    <w:rsid w:val="00E458B1"/>
    <w:rsid w:val="00E47DD4"/>
    <w:rsid w:val="00E51EC6"/>
    <w:rsid w:val="00E53993"/>
    <w:rsid w:val="00E53E10"/>
    <w:rsid w:val="00E550E5"/>
    <w:rsid w:val="00E57FF4"/>
    <w:rsid w:val="00E600F4"/>
    <w:rsid w:val="00E60351"/>
    <w:rsid w:val="00E613F3"/>
    <w:rsid w:val="00E62B0A"/>
    <w:rsid w:val="00E661F1"/>
    <w:rsid w:val="00E668CE"/>
    <w:rsid w:val="00E66E7A"/>
    <w:rsid w:val="00E67A01"/>
    <w:rsid w:val="00E70468"/>
    <w:rsid w:val="00E71AE7"/>
    <w:rsid w:val="00E73159"/>
    <w:rsid w:val="00E73C15"/>
    <w:rsid w:val="00E741EE"/>
    <w:rsid w:val="00E74F66"/>
    <w:rsid w:val="00E752E6"/>
    <w:rsid w:val="00E7572B"/>
    <w:rsid w:val="00E77D4C"/>
    <w:rsid w:val="00E84C95"/>
    <w:rsid w:val="00E84FD4"/>
    <w:rsid w:val="00E90C7E"/>
    <w:rsid w:val="00E91378"/>
    <w:rsid w:val="00E93948"/>
    <w:rsid w:val="00E93A86"/>
    <w:rsid w:val="00E9633B"/>
    <w:rsid w:val="00EA2ED5"/>
    <w:rsid w:val="00EA352C"/>
    <w:rsid w:val="00EA3E48"/>
    <w:rsid w:val="00EA5AEF"/>
    <w:rsid w:val="00EA5D63"/>
    <w:rsid w:val="00EA6088"/>
    <w:rsid w:val="00EA710A"/>
    <w:rsid w:val="00EA7759"/>
    <w:rsid w:val="00EA7D66"/>
    <w:rsid w:val="00EA7F35"/>
    <w:rsid w:val="00EB1036"/>
    <w:rsid w:val="00EB1CEE"/>
    <w:rsid w:val="00EB2A81"/>
    <w:rsid w:val="00EB39BA"/>
    <w:rsid w:val="00EB4705"/>
    <w:rsid w:val="00EB5C36"/>
    <w:rsid w:val="00EB5DF9"/>
    <w:rsid w:val="00EC013C"/>
    <w:rsid w:val="00EC0273"/>
    <w:rsid w:val="00EC188F"/>
    <w:rsid w:val="00EC1A2C"/>
    <w:rsid w:val="00EC1C11"/>
    <w:rsid w:val="00EC2F78"/>
    <w:rsid w:val="00EC6B48"/>
    <w:rsid w:val="00ED19B9"/>
    <w:rsid w:val="00ED25D9"/>
    <w:rsid w:val="00ED2C10"/>
    <w:rsid w:val="00ED310C"/>
    <w:rsid w:val="00ED6668"/>
    <w:rsid w:val="00EE0F0E"/>
    <w:rsid w:val="00EE17F0"/>
    <w:rsid w:val="00EE462B"/>
    <w:rsid w:val="00EE56B3"/>
    <w:rsid w:val="00EF45F3"/>
    <w:rsid w:val="00EF5AAA"/>
    <w:rsid w:val="00EF5C55"/>
    <w:rsid w:val="00EF64B7"/>
    <w:rsid w:val="00EF6915"/>
    <w:rsid w:val="00EF6AE7"/>
    <w:rsid w:val="00F01121"/>
    <w:rsid w:val="00F016A3"/>
    <w:rsid w:val="00F01F37"/>
    <w:rsid w:val="00F03BD7"/>
    <w:rsid w:val="00F04B5B"/>
    <w:rsid w:val="00F05B7C"/>
    <w:rsid w:val="00F06D3D"/>
    <w:rsid w:val="00F079D9"/>
    <w:rsid w:val="00F1032F"/>
    <w:rsid w:val="00F107B1"/>
    <w:rsid w:val="00F112B7"/>
    <w:rsid w:val="00F12BDB"/>
    <w:rsid w:val="00F12DA9"/>
    <w:rsid w:val="00F137AC"/>
    <w:rsid w:val="00F138BA"/>
    <w:rsid w:val="00F161E5"/>
    <w:rsid w:val="00F212EB"/>
    <w:rsid w:val="00F21828"/>
    <w:rsid w:val="00F227FA"/>
    <w:rsid w:val="00F23D13"/>
    <w:rsid w:val="00F26620"/>
    <w:rsid w:val="00F356CD"/>
    <w:rsid w:val="00F35F89"/>
    <w:rsid w:val="00F43E24"/>
    <w:rsid w:val="00F44F0B"/>
    <w:rsid w:val="00F465D3"/>
    <w:rsid w:val="00F509CF"/>
    <w:rsid w:val="00F51628"/>
    <w:rsid w:val="00F51BD6"/>
    <w:rsid w:val="00F52378"/>
    <w:rsid w:val="00F533DD"/>
    <w:rsid w:val="00F56675"/>
    <w:rsid w:val="00F56F06"/>
    <w:rsid w:val="00F56F62"/>
    <w:rsid w:val="00F61671"/>
    <w:rsid w:val="00F61B62"/>
    <w:rsid w:val="00F6512E"/>
    <w:rsid w:val="00F73348"/>
    <w:rsid w:val="00F73815"/>
    <w:rsid w:val="00F7440E"/>
    <w:rsid w:val="00F771EB"/>
    <w:rsid w:val="00F77680"/>
    <w:rsid w:val="00F7770D"/>
    <w:rsid w:val="00F818F7"/>
    <w:rsid w:val="00F832D9"/>
    <w:rsid w:val="00F8435B"/>
    <w:rsid w:val="00F84F2A"/>
    <w:rsid w:val="00F92E0E"/>
    <w:rsid w:val="00F93103"/>
    <w:rsid w:val="00F93115"/>
    <w:rsid w:val="00F937AA"/>
    <w:rsid w:val="00F9520C"/>
    <w:rsid w:val="00F95694"/>
    <w:rsid w:val="00F9625B"/>
    <w:rsid w:val="00FA0A08"/>
    <w:rsid w:val="00FA0E9E"/>
    <w:rsid w:val="00FA1387"/>
    <w:rsid w:val="00FA1BF2"/>
    <w:rsid w:val="00FA43C6"/>
    <w:rsid w:val="00FA5792"/>
    <w:rsid w:val="00FB04BE"/>
    <w:rsid w:val="00FB0B9F"/>
    <w:rsid w:val="00FB0D66"/>
    <w:rsid w:val="00FB200D"/>
    <w:rsid w:val="00FB24FD"/>
    <w:rsid w:val="00FB30CF"/>
    <w:rsid w:val="00FB3571"/>
    <w:rsid w:val="00FB4F1D"/>
    <w:rsid w:val="00FB4F6D"/>
    <w:rsid w:val="00FB5175"/>
    <w:rsid w:val="00FB697B"/>
    <w:rsid w:val="00FB7019"/>
    <w:rsid w:val="00FC0C6E"/>
    <w:rsid w:val="00FC18BD"/>
    <w:rsid w:val="00FC3554"/>
    <w:rsid w:val="00FC39AC"/>
    <w:rsid w:val="00FC3CBD"/>
    <w:rsid w:val="00FC4244"/>
    <w:rsid w:val="00FC554A"/>
    <w:rsid w:val="00FC56BB"/>
    <w:rsid w:val="00FD1CAA"/>
    <w:rsid w:val="00FD2081"/>
    <w:rsid w:val="00FD49A2"/>
    <w:rsid w:val="00FE1F7B"/>
    <w:rsid w:val="00FE22CB"/>
    <w:rsid w:val="00FE26E7"/>
    <w:rsid w:val="00FE5970"/>
    <w:rsid w:val="00FE5F09"/>
    <w:rsid w:val="00FE7010"/>
    <w:rsid w:val="00FE70BA"/>
    <w:rsid w:val="00FE7EEC"/>
    <w:rsid w:val="00FF2D6D"/>
    <w:rsid w:val="00FF3075"/>
    <w:rsid w:val="00FF37BB"/>
    <w:rsid w:val="00FF536D"/>
    <w:rsid w:val="00FF589B"/>
    <w:rsid w:val="020FBB3F"/>
    <w:rsid w:val="049350CB"/>
    <w:rsid w:val="055FFCE1"/>
    <w:rsid w:val="077E378D"/>
    <w:rsid w:val="08FAFDE9"/>
    <w:rsid w:val="18DC32D7"/>
    <w:rsid w:val="1CC21D0E"/>
    <w:rsid w:val="24F6D0AC"/>
    <w:rsid w:val="254D3FCB"/>
    <w:rsid w:val="268A3530"/>
    <w:rsid w:val="2B24BF0F"/>
    <w:rsid w:val="2CEDD0D6"/>
    <w:rsid w:val="2DF601A7"/>
    <w:rsid w:val="2F5C9656"/>
    <w:rsid w:val="330E0CEA"/>
    <w:rsid w:val="3758B5D4"/>
    <w:rsid w:val="3977A65B"/>
    <w:rsid w:val="3D2F1953"/>
    <w:rsid w:val="4069AFAC"/>
    <w:rsid w:val="46BF757F"/>
    <w:rsid w:val="4764579B"/>
    <w:rsid w:val="4C5D2CEB"/>
    <w:rsid w:val="4E58BFE3"/>
    <w:rsid w:val="501A3BE3"/>
    <w:rsid w:val="512CF317"/>
    <w:rsid w:val="54E1316D"/>
    <w:rsid w:val="54EB7765"/>
    <w:rsid w:val="5ABD2F9C"/>
    <w:rsid w:val="5D9EF4E1"/>
    <w:rsid w:val="68D7FC80"/>
    <w:rsid w:val="69FFA93C"/>
    <w:rsid w:val="6C504ABE"/>
    <w:rsid w:val="6D6D8D64"/>
    <w:rsid w:val="71439109"/>
    <w:rsid w:val="721D2F80"/>
    <w:rsid w:val="7A365BA2"/>
    <w:rsid w:val="7C36BDF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colormru v:ext="edit" colors="#7b6c58,#887e6e,#b0a696"/>
    </o:shapedefaults>
    <o:shapelayout v:ext="edit">
      <o:idmap v:ext="edit" data="1"/>
    </o:shapelayout>
  </w:shapeDefaults>
  <w:decimalSymbol w:val="."/>
  <w:listSeparator w:val=","/>
  <w14:docId w14:val="27F434A1"/>
  <w15:docId w15:val="{3A7B771E-0960-4622-B674-25EFD704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951D5A"/>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98058E"/>
    <w:pPr>
      <w:keepNext/>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autoRedefine/>
    <w:qFormat/>
    <w:rsid w:val="006814DA"/>
    <w:pPr>
      <w:keepNext/>
      <w:pageBreakBefore/>
      <w:numPr>
        <w:numId w:val="1"/>
      </w:numPr>
      <w:ind w:left="0"/>
      <w:outlineLvl w:val="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9C218A"/>
    <w:rPr>
      <w:rFonts w:ascii="Arial" w:hAnsi="Arial"/>
      <w:sz w:val="20"/>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qFormat/>
    <w:rsid w:val="00CD1F81"/>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uiPriority w:val="99"/>
    <w:qFormat/>
    <w:rsid w:val="00DB17F9"/>
    <w:rPr>
      <w:rFonts w:ascii="Arial" w:hAnsi="Arial"/>
      <w:sz w:val="20"/>
      <w:vertAlign w:val="superscript"/>
    </w:rPr>
  </w:style>
  <w:style w:type="paragraph" w:styleId="Caption">
    <w:name w:val="caption"/>
    <w:aliases w:val="ECC Figure Caption"/>
    <w:next w:val="Normal"/>
    <w:link w:val="CaptionChar"/>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3D6277"/>
    <w:pPr>
      <w:spacing w:before="0" w:after="0"/>
      <w:ind w:left="567" w:hanging="567"/>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680"/>
    <w:pPr>
      <w:keepNext/>
      <w:numPr>
        <w:ilvl w:val="1"/>
        <w:numId w:val="1"/>
      </w:numPr>
      <w:overflowPunct w:val="0"/>
      <w:autoSpaceDE w:val="0"/>
      <w:autoSpaceDN w:val="0"/>
      <w:adjustRightInd w:val="0"/>
      <w:spacing w:before="480" w:after="240"/>
      <w:ind w:left="0" w:firstLine="0"/>
      <w:jc w:val="left"/>
      <w:textAlignment w:val="baseline"/>
      <w:outlineLvl w:val="1"/>
    </w:pPr>
    <w:rPr>
      <w:b/>
      <w:caps/>
    </w:rPr>
  </w:style>
  <w:style w:type="paragraph" w:customStyle="1" w:styleId="ECCAnnexheading3">
    <w:name w:val="ECC Annex heading3"/>
    <w:next w:val="Normal"/>
    <w:rsid w:val="009A451D"/>
    <w:pPr>
      <w:keepNext/>
      <w:numPr>
        <w:ilvl w:val="2"/>
        <w:numId w:val="1"/>
      </w:numPr>
      <w:overflowPunct w:val="0"/>
      <w:autoSpaceDE w:val="0"/>
      <w:autoSpaceDN w:val="0"/>
      <w:adjustRightInd w:val="0"/>
      <w:spacing w:before="360"/>
      <w:ind w:left="720"/>
      <w:textAlignment w:val="baseline"/>
      <w:outlineLvl w:val="2"/>
    </w:pPr>
    <w:rPr>
      <w:b/>
    </w:rPr>
  </w:style>
  <w:style w:type="paragraph" w:customStyle="1" w:styleId="ECCAnnexheading4">
    <w:name w:val="ECC Annex heading4"/>
    <w:next w:val="Normal"/>
    <w:rsid w:val="0098058E"/>
    <w:pPr>
      <w:keepNext/>
      <w:numPr>
        <w:ilvl w:val="3"/>
        <w:numId w:val="1"/>
      </w:numPr>
      <w:overflowPunct w:val="0"/>
      <w:autoSpaceDE w:val="0"/>
      <w:autoSpaceDN w:val="0"/>
      <w:adjustRightInd w:val="0"/>
      <w:spacing w:before="360"/>
      <w:textAlignment w:val="baseline"/>
      <w:outlineLvl w:val="3"/>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D603B8"/>
    <w:pPr>
      <w:numPr>
        <w:numId w:val="3"/>
      </w:numPr>
      <w:spacing w:after="0"/>
    </w:pPr>
    <w:rPr>
      <w:lang w:val="en-GB"/>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qFormat/>
    <w:rsid w:val="000E6D2C"/>
    <w:pPr>
      <w:numPr>
        <w:numId w:val="5"/>
      </w:numPr>
      <w:spacing w:before="0" w:after="12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46FFC"/>
    <w:pPr>
      <w:numPr>
        <w:numId w:val="8"/>
      </w:numPr>
      <w:shd w:val="solid" w:color="FFFF00" w:fill="auto"/>
      <w:spacing w:before="120" w:after="120" w:line="360" w:lineRule="auto"/>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red">
    <w:name w:val="ECC Figure/graph cent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9C218A"/>
    <w:rPr>
      <w:rFonts w:ascii="Arial" w:eastAsia="Calibri" w:hAnsi="Arial"/>
      <w:i w:val="0"/>
      <w:sz w:val="2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B90967"/>
    <w:pPr>
      <w:keepNext/>
      <w:jc w:val="center"/>
    </w:pPr>
    <w:rPr>
      <w:rFonts w:eastAsia="Calibri"/>
      <w:bCs/>
      <w:color w:val="FFFFFF" w:themeColor="background1"/>
      <w:lang w:val="en-GB" w:eastAsia="de-DE"/>
    </w:rPr>
  </w:style>
  <w:style w:type="paragraph" w:customStyle="1" w:styleId="ECCTabletext">
    <w:name w:val="ECC Table text"/>
    <w:basedOn w:val="Normal"/>
    <w:qFormat/>
    <w:rsid w:val="00046F50"/>
    <w:pPr>
      <w:keepNext/>
      <w:spacing w:before="0"/>
      <w:jc w:val="left"/>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9C218A"/>
    <w:rPr>
      <w:rFonts w:ascii="Arial" w:hAnsi="Arial"/>
      <w:iCs w:val="0"/>
      <w:sz w:val="20"/>
      <w:bdr w:val="none" w:sz="0" w:space="0" w:color="auto"/>
      <w:shd w:val="solid" w:color="00FFFF" w:fill="auto"/>
      <w:lang w:val="en-GB"/>
    </w:rPr>
  </w:style>
  <w:style w:type="character" w:customStyle="1" w:styleId="ECCHLorange">
    <w:name w:val="ECC HL orange"/>
    <w:basedOn w:val="DefaultParagraphFont"/>
    <w:uiPriority w:val="1"/>
    <w:qFormat/>
    <w:rsid w:val="009C218A"/>
    <w:rPr>
      <w:rFonts w:ascii="Arial" w:hAnsi="Arial"/>
      <w:sz w:val="20"/>
      <w:bdr w:val="none" w:sz="0" w:space="0" w:color="auto"/>
      <w:shd w:val="solid" w:color="FFC000" w:fill="auto"/>
    </w:rPr>
  </w:style>
  <w:style w:type="character" w:customStyle="1" w:styleId="ECCHLboldandblue">
    <w:name w:val="ECC HL bold and blue"/>
    <w:basedOn w:val="DefaultParagraphFont"/>
    <w:uiPriority w:val="1"/>
    <w:qFormat/>
    <w:rsid w:val="005B7A1A"/>
    <w:rPr>
      <w:rFonts w:eastAsia="Calibri"/>
      <w:b/>
      <w:color w:val="FFFF00"/>
      <w:szCs w:val="22"/>
      <w:bdr w:val="none" w:sz="0" w:space="0" w:color="auto"/>
      <w:shd w:val="solid" w:color="4F81BD" w:themeColor="accent1" w:fill="auto"/>
      <w:lang w:val="en-GB"/>
    </w:rPr>
  </w:style>
  <w:style w:type="character" w:customStyle="1" w:styleId="ECCHLitalicsandpetrol">
    <w:name w:val="ECC HL italics and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9C218A"/>
    <w:rPr>
      <w:rFonts w:ascii="Arial" w:hAnsi="Arial"/>
      <w:color w:val="auto"/>
      <w:sz w:val="20"/>
      <w:bdr w:val="none" w:sz="0" w:space="0" w:color="auto"/>
      <w:shd w:val="solid" w:color="FF3399" w:fill="auto"/>
      <w:lang w:val="en-GB"/>
    </w:rPr>
  </w:style>
  <w:style w:type="character" w:customStyle="1" w:styleId="ECCHLbrown">
    <w:name w:val="ECC HL brown"/>
    <w:basedOn w:val="DefaultParagraphFont"/>
    <w:uiPriority w:val="1"/>
    <w:qFormat/>
    <w:rsid w:val="00400A7A"/>
    <w:rPr>
      <w:rFonts w:ascii="Arial" w:hAnsi="Arial"/>
      <w:color w:val="D9D9D9" w:themeColor="background1" w:themeShade="D9"/>
      <w:sz w:val="20"/>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next w:val="NormalWeb"/>
    <w:rsid w:val="0021167D"/>
    <w:pPr>
      <w:tabs>
        <w:tab w:val="left" w:pos="0"/>
        <w:tab w:val="center" w:pos="4820"/>
        <w:tab w:val="right" w:pos="9639"/>
      </w:tabs>
    </w:pPr>
    <w:rPr>
      <w:rFonts w:cs="Arial"/>
      <w:bCs/>
      <w:color w:val="D2232A"/>
      <w:kern w:val="32"/>
      <w:szCs w:val="32"/>
      <w:u w:val="single"/>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red">
    <w:name w:val="ECC HL red"/>
    <w:basedOn w:val="DefaultParagraphFont"/>
    <w:uiPriority w:val="1"/>
    <w:qFormat/>
    <w:rsid w:val="00D807AC"/>
    <w:rPr>
      <w:shd w:val="solid" w:color="D2232A" w:fill="auto"/>
    </w:rPr>
  </w:style>
  <w:style w:type="table" w:styleId="TableGrid">
    <w:name w:val="Table Grid"/>
    <w:basedOn w:val="TableNormal"/>
    <w:uiPriority w:val="59"/>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636F50"/>
    <w:rPr>
      <w:sz w:val="16"/>
      <w:szCs w:val="16"/>
    </w:rPr>
  </w:style>
  <w:style w:type="paragraph" w:customStyle="1" w:styleId="ECCHLboldanditalics">
    <w:name w:val="ECC HL bold and italics"/>
    <w:basedOn w:val="Normal"/>
    <w:qFormat/>
    <w:rsid w:val="005B7A1A"/>
    <w:rPr>
      <w:b/>
      <w:bCs/>
      <w:i/>
      <w:szCs w:val="30"/>
    </w:rPr>
  </w:style>
  <w:style w:type="character" w:customStyle="1" w:styleId="CaptionChar">
    <w:name w:val="Caption Char"/>
    <w:aliases w:val="ECC Figure Caption Char"/>
    <w:link w:val="Caption"/>
    <w:qFormat/>
    <w:rsid w:val="00053EB4"/>
    <w:rPr>
      <w:b/>
      <w:bCs/>
      <w:color w:val="D2232A"/>
    </w:rPr>
  </w:style>
  <w:style w:type="paragraph" w:styleId="NormalWeb">
    <w:name w:val="Normal (Web)"/>
    <w:basedOn w:val="Normal"/>
    <w:uiPriority w:val="99"/>
    <w:semiHidden/>
    <w:unhideWhenUsed/>
    <w:locked/>
    <w:rsid w:val="00485C17"/>
    <w:rPr>
      <w:rFonts w:ascii="Times New Roman" w:hAnsi="Times New Roman"/>
      <w:sz w:val="24"/>
      <w:szCs w:val="24"/>
    </w:rPr>
  </w:style>
  <w:style w:type="character" w:styleId="UnresolvedMention">
    <w:name w:val="Unresolved Mention"/>
    <w:basedOn w:val="DefaultParagraphFont"/>
    <w:uiPriority w:val="99"/>
    <w:unhideWhenUsed/>
    <w:rsid w:val="00E73C15"/>
    <w:rPr>
      <w:color w:val="605E5C"/>
      <w:shd w:val="clear" w:color="auto" w:fill="E1DFDD"/>
    </w:rPr>
  </w:style>
  <w:style w:type="numbering" w:customStyle="1" w:styleId="ECCNumbers-Bullets">
    <w:name w:val="ECC Numbers-Bullets"/>
    <w:uiPriority w:val="99"/>
    <w:rsid w:val="0019002A"/>
    <w:pPr>
      <w:numPr>
        <w:numId w:val="13"/>
      </w:numPr>
    </w:pPr>
  </w:style>
  <w:style w:type="paragraph" w:styleId="CommentSubject">
    <w:name w:val="annotation subject"/>
    <w:basedOn w:val="Normal"/>
    <w:next w:val="Normal"/>
    <w:link w:val="CommentSubjectChar"/>
    <w:uiPriority w:val="99"/>
    <w:semiHidden/>
    <w:unhideWhenUsed/>
    <w:locked/>
    <w:rsid w:val="00733F58"/>
    <w:rPr>
      <w:b/>
      <w:bCs/>
      <w:szCs w:val="20"/>
    </w:rPr>
  </w:style>
  <w:style w:type="character" w:customStyle="1" w:styleId="CommentSubjectChar">
    <w:name w:val="Comment Subject Char"/>
    <w:basedOn w:val="DefaultParagraphFont"/>
    <w:link w:val="CommentSubject"/>
    <w:uiPriority w:val="99"/>
    <w:semiHidden/>
    <w:rsid w:val="00733F58"/>
    <w:rPr>
      <w:rFonts w:eastAsia="Calibri"/>
      <w:b/>
      <w:bCs/>
      <w:lang w:val="en-GB"/>
    </w:rPr>
  </w:style>
  <w:style w:type="character" w:styleId="PlaceholderText">
    <w:name w:val="Placeholder Text"/>
    <w:basedOn w:val="DefaultParagraphFont"/>
    <w:uiPriority w:val="99"/>
    <w:semiHidden/>
    <w:locked/>
    <w:rsid w:val="009C061B"/>
    <w:rPr>
      <w:color w:val="808080"/>
    </w:rPr>
  </w:style>
  <w:style w:type="character" w:styleId="FollowedHyperlink">
    <w:name w:val="FollowedHyperlink"/>
    <w:basedOn w:val="DefaultParagraphFont"/>
    <w:uiPriority w:val="99"/>
    <w:semiHidden/>
    <w:unhideWhenUsed/>
    <w:locked/>
    <w:rsid w:val="003940A5"/>
    <w:rPr>
      <w:color w:val="800080" w:themeColor="followedHyperlink"/>
      <w:u w:val="single"/>
    </w:rPr>
  </w:style>
  <w:style w:type="paragraph" w:styleId="Revision">
    <w:name w:val="Revision"/>
    <w:hidden/>
    <w:uiPriority w:val="99"/>
    <w:semiHidden/>
    <w:rsid w:val="00316EED"/>
    <w:pPr>
      <w:spacing w:before="0" w:after="0"/>
      <w:jc w:val="left"/>
    </w:pPr>
    <w:rPr>
      <w:rFonts w:eastAsia="Calibri"/>
      <w:szCs w:val="22"/>
      <w:lang w:val="en-GB"/>
    </w:rPr>
  </w:style>
  <w:style w:type="paragraph" w:styleId="Subtitle">
    <w:name w:val="Subtitle"/>
    <w:basedOn w:val="Normal"/>
    <w:next w:val="Normal"/>
    <w:link w:val="SubtitleChar"/>
    <w:uiPriority w:val="11"/>
    <w:qFormat/>
    <w:locked/>
    <w:rsid w:val="0095063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50638"/>
    <w:rPr>
      <w:rFonts w:asciiTheme="minorHAnsi" w:eastAsiaTheme="minorEastAsia" w:hAnsiTheme="minorHAnsi" w:cstheme="minorBidi"/>
      <w:color w:val="5A5A5A" w:themeColor="text1" w:themeTint="A5"/>
      <w:spacing w:val="15"/>
      <w:sz w:val="22"/>
      <w:szCs w:val="22"/>
      <w:lang w:val="en-GB"/>
    </w:rPr>
  </w:style>
  <w:style w:type="paragraph" w:styleId="CommentText">
    <w:name w:val="annotation text"/>
    <w:basedOn w:val="Normal"/>
    <w:link w:val="CommentTextChar"/>
    <w:uiPriority w:val="99"/>
    <w:semiHidden/>
    <w:unhideWhenUsed/>
    <w:locked/>
    <w:rPr>
      <w:szCs w:val="20"/>
    </w:rPr>
  </w:style>
  <w:style w:type="character" w:customStyle="1" w:styleId="CommentTextChar">
    <w:name w:val="Comment Text Char"/>
    <w:basedOn w:val="DefaultParagraphFont"/>
    <w:link w:val="CommentText"/>
    <w:uiPriority w:val="99"/>
    <w:semiHidden/>
    <w:rPr>
      <w:rFonts w:eastAsia="Calibri"/>
      <w:lang w:val="en-GB"/>
    </w:rPr>
  </w:style>
  <w:style w:type="paragraph" w:customStyle="1" w:styleId="ECCNumberedlist0">
    <w:name w:val="ECC Numbered list"/>
    <w:aliases w:val="level 2"/>
    <w:basedOn w:val="ECCAnnexheading3"/>
    <w:qFormat/>
    <w:rsid w:val="007D23B9"/>
    <w:rPr>
      <w:lang w:val="en-GB"/>
    </w:rPr>
  </w:style>
  <w:style w:type="paragraph" w:customStyle="1" w:styleId="ECCNumberedListlevel2">
    <w:name w:val="ECC Numbered List level 2"/>
    <w:basedOn w:val="ECCNumberedList"/>
    <w:qFormat/>
    <w:rsid w:val="00AB3E4A"/>
    <w:pPr>
      <w:numPr>
        <w:ilvl w:val="1"/>
        <w:numId w:val="28"/>
      </w:numPr>
    </w:pPr>
  </w:style>
  <w:style w:type="numbering" w:customStyle="1" w:styleId="ECCLetteredListlevel2">
    <w:name w:val="ECC Lettered List level 2"/>
    <w:basedOn w:val="NoList"/>
    <w:uiPriority w:val="99"/>
    <w:rsid w:val="00394ABB"/>
    <w:pPr>
      <w:numPr>
        <w:numId w:val="31"/>
      </w:numPr>
    </w:pPr>
  </w:style>
  <w:style w:type="paragraph" w:customStyle="1" w:styleId="ECCLetteredListLevel20">
    <w:name w:val="ECC Lettered List Level 2"/>
    <w:basedOn w:val="ECCLetteredList"/>
    <w:qFormat/>
    <w:rsid w:val="00466A12"/>
    <w:pPr>
      <w:numPr>
        <w:ilvl w:val="1"/>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2883">
      <w:bodyDiv w:val="1"/>
      <w:marLeft w:val="0"/>
      <w:marRight w:val="0"/>
      <w:marTop w:val="0"/>
      <w:marBottom w:val="0"/>
      <w:divBdr>
        <w:top w:val="none" w:sz="0" w:space="0" w:color="auto"/>
        <w:left w:val="none" w:sz="0" w:space="0" w:color="auto"/>
        <w:bottom w:val="none" w:sz="0" w:space="0" w:color="auto"/>
        <w:right w:val="none" w:sz="0" w:space="0" w:color="auto"/>
      </w:divBdr>
    </w:div>
    <w:div w:id="359211987">
      <w:bodyDiv w:val="1"/>
      <w:marLeft w:val="0"/>
      <w:marRight w:val="0"/>
      <w:marTop w:val="0"/>
      <w:marBottom w:val="0"/>
      <w:divBdr>
        <w:top w:val="none" w:sz="0" w:space="0" w:color="auto"/>
        <w:left w:val="none" w:sz="0" w:space="0" w:color="auto"/>
        <w:bottom w:val="none" w:sz="0" w:space="0" w:color="auto"/>
        <w:right w:val="none" w:sz="0" w:space="0" w:color="auto"/>
      </w:divBdr>
    </w:div>
    <w:div w:id="552883794">
      <w:bodyDiv w:val="1"/>
      <w:marLeft w:val="0"/>
      <w:marRight w:val="0"/>
      <w:marTop w:val="0"/>
      <w:marBottom w:val="0"/>
      <w:divBdr>
        <w:top w:val="none" w:sz="0" w:space="0" w:color="auto"/>
        <w:left w:val="none" w:sz="0" w:space="0" w:color="auto"/>
        <w:bottom w:val="none" w:sz="0" w:space="0" w:color="auto"/>
        <w:right w:val="none" w:sz="0" w:space="0" w:color="auto"/>
      </w:divBdr>
    </w:div>
    <w:div w:id="1260797229">
      <w:bodyDiv w:val="1"/>
      <w:marLeft w:val="0"/>
      <w:marRight w:val="0"/>
      <w:marTop w:val="0"/>
      <w:marBottom w:val="0"/>
      <w:divBdr>
        <w:top w:val="none" w:sz="0" w:space="0" w:color="auto"/>
        <w:left w:val="none" w:sz="0" w:space="0" w:color="auto"/>
        <w:bottom w:val="none" w:sz="0" w:space="0" w:color="auto"/>
        <w:right w:val="none" w:sz="0" w:space="0" w:color="auto"/>
      </w:divBdr>
    </w:div>
    <w:div w:id="17826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torial@eco.cept.org" TargetMode="External"/><Relationship Id="rId18" Type="http://schemas.openxmlformats.org/officeDocument/2006/relationships/hyperlink" Target="https://docdb.cept.org/document/15111" TargetMode="External"/><Relationship Id="rId26" Type="http://schemas.openxmlformats.org/officeDocument/2006/relationships/image" Target="media/image8.png"/><Relationship Id="rId39" Type="http://schemas.openxmlformats.org/officeDocument/2006/relationships/hyperlink" Target="mailto:editorial@eco.cept.org" TargetMode="Externa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db.cept.org/document/515" TargetMode="External"/><Relationship Id="rId29" Type="http://schemas.openxmlformats.org/officeDocument/2006/relationships/image" Target="media/image11.png"/><Relationship Id="rId11" Type="http://schemas.openxmlformats.org/officeDocument/2006/relationships/hyperlink" Target="https://cept.org/files/10880/ECC%20Style%20guide%20--%20December%202011.pdf"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5.png"/><Relationship Id="rId5" Type="http://schemas.openxmlformats.org/officeDocument/2006/relationships/numbering" Target="numbering.xml"/><Relationship Id="rId15" Type="http://schemas.openxmlformats.org/officeDocument/2006/relationships/hyperlink" Target="https://docdb.cept.org/document/324"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gi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png"/><Relationship Id="rId44" Type="http://schemas.openxmlformats.org/officeDocument/2006/relationships/image" Target="media/image24.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db.cept.org/"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mailto:editorial@eco.cept.org"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cept.org/files/10880/ECC%20User%20Guide_V7.pdf" TargetMode="External"/><Relationship Id="rId17" Type="http://schemas.openxmlformats.org/officeDocument/2006/relationships/hyperlink" Target="https://docdb.cept.org/document/13856"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20" Type="http://schemas.openxmlformats.org/officeDocument/2006/relationships/image" Target="media/image2.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8.emf"/><Relationship Id="rId1"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C877A94914547A9B9C550E535B5C0"/>
        <w:category>
          <w:name w:val="General"/>
          <w:gallery w:val="placeholder"/>
        </w:category>
        <w:types>
          <w:type w:val="bbPlcHdr"/>
        </w:types>
        <w:behaviors>
          <w:behavior w:val="content"/>
        </w:behaviors>
        <w:guid w:val="{ECE4AE38-B0DB-4FBC-A4FD-AE5E0562AF9A}"/>
      </w:docPartPr>
      <w:docPartBody>
        <w:p w:rsidR="00474F4B" w:rsidRDefault="00B57268" w:rsidP="00B57268">
          <w:pPr>
            <w:pStyle w:val="CA7C877A94914547A9B9C550E535B5C0"/>
          </w:pPr>
          <w:r w:rsidRPr="00EB28FC">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7A"/>
    <w:rsid w:val="00066915"/>
    <w:rsid w:val="00123D2A"/>
    <w:rsid w:val="001D0DD5"/>
    <w:rsid w:val="0021192D"/>
    <w:rsid w:val="00243734"/>
    <w:rsid w:val="002918A0"/>
    <w:rsid w:val="002947EB"/>
    <w:rsid w:val="002B0946"/>
    <w:rsid w:val="00301085"/>
    <w:rsid w:val="0030182E"/>
    <w:rsid w:val="003134FE"/>
    <w:rsid w:val="0034040B"/>
    <w:rsid w:val="00350513"/>
    <w:rsid w:val="003848E8"/>
    <w:rsid w:val="003A0F33"/>
    <w:rsid w:val="003E134B"/>
    <w:rsid w:val="004142CF"/>
    <w:rsid w:val="004505DE"/>
    <w:rsid w:val="00474F4B"/>
    <w:rsid w:val="0047737F"/>
    <w:rsid w:val="00480348"/>
    <w:rsid w:val="004B25CD"/>
    <w:rsid w:val="004B3166"/>
    <w:rsid w:val="004E50A6"/>
    <w:rsid w:val="004F6424"/>
    <w:rsid w:val="005B5CC5"/>
    <w:rsid w:val="0066681C"/>
    <w:rsid w:val="006D025F"/>
    <w:rsid w:val="007161D8"/>
    <w:rsid w:val="00766C9F"/>
    <w:rsid w:val="00770C7A"/>
    <w:rsid w:val="00781590"/>
    <w:rsid w:val="007A4592"/>
    <w:rsid w:val="007B295C"/>
    <w:rsid w:val="00924646"/>
    <w:rsid w:val="00935677"/>
    <w:rsid w:val="00950DD0"/>
    <w:rsid w:val="00A21C56"/>
    <w:rsid w:val="00A25978"/>
    <w:rsid w:val="00A47C9A"/>
    <w:rsid w:val="00AC18E9"/>
    <w:rsid w:val="00AF7D10"/>
    <w:rsid w:val="00B018EA"/>
    <w:rsid w:val="00B57268"/>
    <w:rsid w:val="00B70328"/>
    <w:rsid w:val="00B873D6"/>
    <w:rsid w:val="00BF5462"/>
    <w:rsid w:val="00CD102B"/>
    <w:rsid w:val="00CF75B7"/>
    <w:rsid w:val="00D23866"/>
    <w:rsid w:val="00D25AB8"/>
    <w:rsid w:val="00D74054"/>
    <w:rsid w:val="00DE430E"/>
    <w:rsid w:val="00E24C0F"/>
    <w:rsid w:val="00E575FC"/>
    <w:rsid w:val="00EA4484"/>
    <w:rsid w:val="00EC013C"/>
    <w:rsid w:val="00EC6049"/>
    <w:rsid w:val="00EE6F7E"/>
    <w:rsid w:val="00F029A7"/>
    <w:rsid w:val="00F3136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328"/>
    <w:rPr>
      <w:color w:val="808080"/>
    </w:rPr>
  </w:style>
  <w:style w:type="paragraph" w:customStyle="1" w:styleId="CA7C877A94914547A9B9C550E535B5C0">
    <w:name w:val="CA7C877A94914547A9B9C550E535B5C0"/>
    <w:rsid w:val="00B5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7" ma:contentTypeDescription="Opret et nyt dokument." ma:contentTypeScope="" ma:versionID="9c8b04de691afe739b15abf2de8ee781">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509c07fb6fef4d832c1a345f32713442"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39846-8209-4D92-93F9-3B5C9C2C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679ED-8D7E-4FF1-B266-021F281FFC6C}">
  <ds:schemaRefs>
    <ds:schemaRef ds:uri="http://schemas.openxmlformats.org/officeDocument/2006/bibliography"/>
  </ds:schemaRefs>
</ds:datastoreItem>
</file>

<file path=customXml/itemProps3.xml><?xml version="1.0" encoding="utf-8"?>
<ds:datastoreItem xmlns:ds="http://schemas.openxmlformats.org/officeDocument/2006/customXml" ds:itemID="{5D2B486F-C72B-45E3-B515-A7E8DB5B09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F675E8-A7AC-41E3-AAC9-C07B51C0E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2</TotalTime>
  <Pages>26</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Draft ECC Report XX</vt:lpstr>
    </vt:vector>
  </TitlesOfParts>
  <Manager>stella.lyubchenko@eco.cept.org</Manager>
  <Company>ECO</Company>
  <LinksUpToDate>false</LinksUpToDate>
  <CharactersWithSpaces>26744</CharactersWithSpaces>
  <SharedDoc>false</SharedDoc>
  <HLinks>
    <vt:vector size="324" baseType="variant">
      <vt:variant>
        <vt:i4>4259898</vt:i4>
      </vt:variant>
      <vt:variant>
        <vt:i4>354</vt:i4>
      </vt:variant>
      <vt:variant>
        <vt:i4>0</vt:i4>
      </vt:variant>
      <vt:variant>
        <vt:i4>5</vt:i4>
      </vt:variant>
      <vt:variant>
        <vt:lpwstr>mailto:editorial@eco.cept.org</vt:lpwstr>
      </vt:variant>
      <vt:variant>
        <vt:lpwstr/>
      </vt:variant>
      <vt:variant>
        <vt:i4>4259898</vt:i4>
      </vt:variant>
      <vt:variant>
        <vt:i4>351</vt:i4>
      </vt:variant>
      <vt:variant>
        <vt:i4>0</vt:i4>
      </vt:variant>
      <vt:variant>
        <vt:i4>5</vt:i4>
      </vt:variant>
      <vt:variant>
        <vt:lpwstr>mailto:editorial@eco.cept.org</vt:lpwstr>
      </vt:variant>
      <vt:variant>
        <vt:lpwstr/>
      </vt:variant>
      <vt:variant>
        <vt:i4>131150</vt:i4>
      </vt:variant>
      <vt:variant>
        <vt:i4>345</vt:i4>
      </vt:variant>
      <vt:variant>
        <vt:i4>0</vt:i4>
      </vt:variant>
      <vt:variant>
        <vt:i4>5</vt:i4>
      </vt:variant>
      <vt:variant>
        <vt:lpwstr>https://docdb.cept.org/document/15111</vt:lpwstr>
      </vt:variant>
      <vt:variant>
        <vt:lpwstr/>
      </vt:variant>
      <vt:variant>
        <vt:i4>71</vt:i4>
      </vt:variant>
      <vt:variant>
        <vt:i4>342</vt:i4>
      </vt:variant>
      <vt:variant>
        <vt:i4>0</vt:i4>
      </vt:variant>
      <vt:variant>
        <vt:i4>5</vt:i4>
      </vt:variant>
      <vt:variant>
        <vt:lpwstr>https://docdb.cept.org/document/13856</vt:lpwstr>
      </vt:variant>
      <vt:variant>
        <vt:lpwstr/>
      </vt:variant>
      <vt:variant>
        <vt:i4>3604603</vt:i4>
      </vt:variant>
      <vt:variant>
        <vt:i4>339</vt:i4>
      </vt:variant>
      <vt:variant>
        <vt:i4>0</vt:i4>
      </vt:variant>
      <vt:variant>
        <vt:i4>5</vt:i4>
      </vt:variant>
      <vt:variant>
        <vt:lpwstr>https://docdb.cept.org/document/515</vt:lpwstr>
      </vt:variant>
      <vt:variant>
        <vt:lpwstr/>
      </vt:variant>
      <vt:variant>
        <vt:i4>3407997</vt:i4>
      </vt:variant>
      <vt:variant>
        <vt:i4>336</vt:i4>
      </vt:variant>
      <vt:variant>
        <vt:i4>0</vt:i4>
      </vt:variant>
      <vt:variant>
        <vt:i4>5</vt:i4>
      </vt:variant>
      <vt:variant>
        <vt:lpwstr>https://docdb.cept.org/document/324</vt:lpwstr>
      </vt:variant>
      <vt:variant>
        <vt:lpwstr/>
      </vt:variant>
      <vt:variant>
        <vt:i4>2949226</vt:i4>
      </vt:variant>
      <vt:variant>
        <vt:i4>333</vt:i4>
      </vt:variant>
      <vt:variant>
        <vt:i4>0</vt:i4>
      </vt:variant>
      <vt:variant>
        <vt:i4>5</vt:i4>
      </vt:variant>
      <vt:variant>
        <vt:lpwstr>https://docdb.cept.org/</vt:lpwstr>
      </vt:variant>
      <vt:variant>
        <vt:lpwstr/>
      </vt:variant>
      <vt:variant>
        <vt:i4>4259898</vt:i4>
      </vt:variant>
      <vt:variant>
        <vt:i4>327</vt:i4>
      </vt:variant>
      <vt:variant>
        <vt:i4>0</vt:i4>
      </vt:variant>
      <vt:variant>
        <vt:i4>5</vt:i4>
      </vt:variant>
      <vt:variant>
        <vt:lpwstr>mailto:editorial@eco.cept.org</vt:lpwstr>
      </vt:variant>
      <vt:variant>
        <vt:lpwstr/>
      </vt:variant>
      <vt:variant>
        <vt:i4>1114161</vt:i4>
      </vt:variant>
      <vt:variant>
        <vt:i4>324</vt:i4>
      </vt:variant>
      <vt:variant>
        <vt:i4>0</vt:i4>
      </vt:variant>
      <vt:variant>
        <vt:i4>5</vt:i4>
      </vt:variant>
      <vt:variant>
        <vt:lpwstr>https://cept.org/files/10880/ECC User Guide_V7.pdf</vt:lpwstr>
      </vt:variant>
      <vt:variant>
        <vt:lpwstr/>
      </vt:variant>
      <vt:variant>
        <vt:i4>1966109</vt:i4>
      </vt:variant>
      <vt:variant>
        <vt:i4>321</vt:i4>
      </vt:variant>
      <vt:variant>
        <vt:i4>0</vt:i4>
      </vt:variant>
      <vt:variant>
        <vt:i4>5</vt:i4>
      </vt:variant>
      <vt:variant>
        <vt:lpwstr>https://cept.org/files/10880/ECC Style guide -- December 2011.pdf</vt:lpwstr>
      </vt:variant>
      <vt:variant>
        <vt:lpwstr/>
      </vt:variant>
      <vt:variant>
        <vt:i4>1966141</vt:i4>
      </vt:variant>
      <vt:variant>
        <vt:i4>269</vt:i4>
      </vt:variant>
      <vt:variant>
        <vt:i4>0</vt:i4>
      </vt:variant>
      <vt:variant>
        <vt:i4>5</vt:i4>
      </vt:variant>
      <vt:variant>
        <vt:lpwstr/>
      </vt:variant>
      <vt:variant>
        <vt:lpwstr>_Toc79649551</vt:lpwstr>
      </vt:variant>
      <vt:variant>
        <vt:i4>2031677</vt:i4>
      </vt:variant>
      <vt:variant>
        <vt:i4>263</vt:i4>
      </vt:variant>
      <vt:variant>
        <vt:i4>0</vt:i4>
      </vt:variant>
      <vt:variant>
        <vt:i4>5</vt:i4>
      </vt:variant>
      <vt:variant>
        <vt:lpwstr/>
      </vt:variant>
      <vt:variant>
        <vt:lpwstr>_Toc79649550</vt:lpwstr>
      </vt:variant>
      <vt:variant>
        <vt:i4>1441852</vt:i4>
      </vt:variant>
      <vt:variant>
        <vt:i4>257</vt:i4>
      </vt:variant>
      <vt:variant>
        <vt:i4>0</vt:i4>
      </vt:variant>
      <vt:variant>
        <vt:i4>5</vt:i4>
      </vt:variant>
      <vt:variant>
        <vt:lpwstr/>
      </vt:variant>
      <vt:variant>
        <vt:lpwstr>_Toc79649549</vt:lpwstr>
      </vt:variant>
      <vt:variant>
        <vt:i4>1507388</vt:i4>
      </vt:variant>
      <vt:variant>
        <vt:i4>251</vt:i4>
      </vt:variant>
      <vt:variant>
        <vt:i4>0</vt:i4>
      </vt:variant>
      <vt:variant>
        <vt:i4>5</vt:i4>
      </vt:variant>
      <vt:variant>
        <vt:lpwstr/>
      </vt:variant>
      <vt:variant>
        <vt:lpwstr>_Toc79649548</vt:lpwstr>
      </vt:variant>
      <vt:variant>
        <vt:i4>1572924</vt:i4>
      </vt:variant>
      <vt:variant>
        <vt:i4>245</vt:i4>
      </vt:variant>
      <vt:variant>
        <vt:i4>0</vt:i4>
      </vt:variant>
      <vt:variant>
        <vt:i4>5</vt:i4>
      </vt:variant>
      <vt:variant>
        <vt:lpwstr/>
      </vt:variant>
      <vt:variant>
        <vt:lpwstr>_Toc79649547</vt:lpwstr>
      </vt:variant>
      <vt:variant>
        <vt:i4>1638460</vt:i4>
      </vt:variant>
      <vt:variant>
        <vt:i4>239</vt:i4>
      </vt:variant>
      <vt:variant>
        <vt:i4>0</vt:i4>
      </vt:variant>
      <vt:variant>
        <vt:i4>5</vt:i4>
      </vt:variant>
      <vt:variant>
        <vt:lpwstr/>
      </vt:variant>
      <vt:variant>
        <vt:lpwstr>_Toc79649546</vt:lpwstr>
      </vt:variant>
      <vt:variant>
        <vt:i4>1703996</vt:i4>
      </vt:variant>
      <vt:variant>
        <vt:i4>233</vt:i4>
      </vt:variant>
      <vt:variant>
        <vt:i4>0</vt:i4>
      </vt:variant>
      <vt:variant>
        <vt:i4>5</vt:i4>
      </vt:variant>
      <vt:variant>
        <vt:lpwstr/>
      </vt:variant>
      <vt:variant>
        <vt:lpwstr>_Toc79649545</vt:lpwstr>
      </vt:variant>
      <vt:variant>
        <vt:i4>1769532</vt:i4>
      </vt:variant>
      <vt:variant>
        <vt:i4>227</vt:i4>
      </vt:variant>
      <vt:variant>
        <vt:i4>0</vt:i4>
      </vt:variant>
      <vt:variant>
        <vt:i4>5</vt:i4>
      </vt:variant>
      <vt:variant>
        <vt:lpwstr/>
      </vt:variant>
      <vt:variant>
        <vt:lpwstr>_Toc79649544</vt:lpwstr>
      </vt:variant>
      <vt:variant>
        <vt:i4>1835068</vt:i4>
      </vt:variant>
      <vt:variant>
        <vt:i4>221</vt:i4>
      </vt:variant>
      <vt:variant>
        <vt:i4>0</vt:i4>
      </vt:variant>
      <vt:variant>
        <vt:i4>5</vt:i4>
      </vt:variant>
      <vt:variant>
        <vt:lpwstr/>
      </vt:variant>
      <vt:variant>
        <vt:lpwstr>_Toc79649543</vt:lpwstr>
      </vt:variant>
      <vt:variant>
        <vt:i4>1900604</vt:i4>
      </vt:variant>
      <vt:variant>
        <vt:i4>215</vt:i4>
      </vt:variant>
      <vt:variant>
        <vt:i4>0</vt:i4>
      </vt:variant>
      <vt:variant>
        <vt:i4>5</vt:i4>
      </vt:variant>
      <vt:variant>
        <vt:lpwstr/>
      </vt:variant>
      <vt:variant>
        <vt:lpwstr>_Toc79649542</vt:lpwstr>
      </vt:variant>
      <vt:variant>
        <vt:i4>1966140</vt:i4>
      </vt:variant>
      <vt:variant>
        <vt:i4>209</vt:i4>
      </vt:variant>
      <vt:variant>
        <vt:i4>0</vt:i4>
      </vt:variant>
      <vt:variant>
        <vt:i4>5</vt:i4>
      </vt:variant>
      <vt:variant>
        <vt:lpwstr/>
      </vt:variant>
      <vt:variant>
        <vt:lpwstr>_Toc79649541</vt:lpwstr>
      </vt:variant>
      <vt:variant>
        <vt:i4>2031676</vt:i4>
      </vt:variant>
      <vt:variant>
        <vt:i4>203</vt:i4>
      </vt:variant>
      <vt:variant>
        <vt:i4>0</vt:i4>
      </vt:variant>
      <vt:variant>
        <vt:i4>5</vt:i4>
      </vt:variant>
      <vt:variant>
        <vt:lpwstr/>
      </vt:variant>
      <vt:variant>
        <vt:lpwstr>_Toc79649540</vt:lpwstr>
      </vt:variant>
      <vt:variant>
        <vt:i4>1441851</vt:i4>
      </vt:variant>
      <vt:variant>
        <vt:i4>197</vt:i4>
      </vt:variant>
      <vt:variant>
        <vt:i4>0</vt:i4>
      </vt:variant>
      <vt:variant>
        <vt:i4>5</vt:i4>
      </vt:variant>
      <vt:variant>
        <vt:lpwstr/>
      </vt:variant>
      <vt:variant>
        <vt:lpwstr>_Toc79649539</vt:lpwstr>
      </vt:variant>
      <vt:variant>
        <vt:i4>1507387</vt:i4>
      </vt:variant>
      <vt:variant>
        <vt:i4>191</vt:i4>
      </vt:variant>
      <vt:variant>
        <vt:i4>0</vt:i4>
      </vt:variant>
      <vt:variant>
        <vt:i4>5</vt:i4>
      </vt:variant>
      <vt:variant>
        <vt:lpwstr/>
      </vt:variant>
      <vt:variant>
        <vt:lpwstr>_Toc79649538</vt:lpwstr>
      </vt:variant>
      <vt:variant>
        <vt:i4>1572923</vt:i4>
      </vt:variant>
      <vt:variant>
        <vt:i4>185</vt:i4>
      </vt:variant>
      <vt:variant>
        <vt:i4>0</vt:i4>
      </vt:variant>
      <vt:variant>
        <vt:i4>5</vt:i4>
      </vt:variant>
      <vt:variant>
        <vt:lpwstr/>
      </vt:variant>
      <vt:variant>
        <vt:lpwstr>_Toc79649537</vt:lpwstr>
      </vt:variant>
      <vt:variant>
        <vt:i4>1638459</vt:i4>
      </vt:variant>
      <vt:variant>
        <vt:i4>179</vt:i4>
      </vt:variant>
      <vt:variant>
        <vt:i4>0</vt:i4>
      </vt:variant>
      <vt:variant>
        <vt:i4>5</vt:i4>
      </vt:variant>
      <vt:variant>
        <vt:lpwstr/>
      </vt:variant>
      <vt:variant>
        <vt:lpwstr>_Toc79649536</vt:lpwstr>
      </vt:variant>
      <vt:variant>
        <vt:i4>1703995</vt:i4>
      </vt:variant>
      <vt:variant>
        <vt:i4>173</vt:i4>
      </vt:variant>
      <vt:variant>
        <vt:i4>0</vt:i4>
      </vt:variant>
      <vt:variant>
        <vt:i4>5</vt:i4>
      </vt:variant>
      <vt:variant>
        <vt:lpwstr/>
      </vt:variant>
      <vt:variant>
        <vt:lpwstr>_Toc79649535</vt:lpwstr>
      </vt:variant>
      <vt:variant>
        <vt:i4>1769531</vt:i4>
      </vt:variant>
      <vt:variant>
        <vt:i4>167</vt:i4>
      </vt:variant>
      <vt:variant>
        <vt:i4>0</vt:i4>
      </vt:variant>
      <vt:variant>
        <vt:i4>5</vt:i4>
      </vt:variant>
      <vt:variant>
        <vt:lpwstr/>
      </vt:variant>
      <vt:variant>
        <vt:lpwstr>_Toc79649534</vt:lpwstr>
      </vt:variant>
      <vt:variant>
        <vt:i4>1835067</vt:i4>
      </vt:variant>
      <vt:variant>
        <vt:i4>161</vt:i4>
      </vt:variant>
      <vt:variant>
        <vt:i4>0</vt:i4>
      </vt:variant>
      <vt:variant>
        <vt:i4>5</vt:i4>
      </vt:variant>
      <vt:variant>
        <vt:lpwstr/>
      </vt:variant>
      <vt:variant>
        <vt:lpwstr>_Toc79649533</vt:lpwstr>
      </vt:variant>
      <vt:variant>
        <vt:i4>1900603</vt:i4>
      </vt:variant>
      <vt:variant>
        <vt:i4>155</vt:i4>
      </vt:variant>
      <vt:variant>
        <vt:i4>0</vt:i4>
      </vt:variant>
      <vt:variant>
        <vt:i4>5</vt:i4>
      </vt:variant>
      <vt:variant>
        <vt:lpwstr/>
      </vt:variant>
      <vt:variant>
        <vt:lpwstr>_Toc79649532</vt:lpwstr>
      </vt:variant>
      <vt:variant>
        <vt:i4>1966139</vt:i4>
      </vt:variant>
      <vt:variant>
        <vt:i4>149</vt:i4>
      </vt:variant>
      <vt:variant>
        <vt:i4>0</vt:i4>
      </vt:variant>
      <vt:variant>
        <vt:i4>5</vt:i4>
      </vt:variant>
      <vt:variant>
        <vt:lpwstr/>
      </vt:variant>
      <vt:variant>
        <vt:lpwstr>_Toc79649531</vt:lpwstr>
      </vt:variant>
      <vt:variant>
        <vt:i4>2031675</vt:i4>
      </vt:variant>
      <vt:variant>
        <vt:i4>143</vt:i4>
      </vt:variant>
      <vt:variant>
        <vt:i4>0</vt:i4>
      </vt:variant>
      <vt:variant>
        <vt:i4>5</vt:i4>
      </vt:variant>
      <vt:variant>
        <vt:lpwstr/>
      </vt:variant>
      <vt:variant>
        <vt:lpwstr>_Toc79649530</vt:lpwstr>
      </vt:variant>
      <vt:variant>
        <vt:i4>1441850</vt:i4>
      </vt:variant>
      <vt:variant>
        <vt:i4>137</vt:i4>
      </vt:variant>
      <vt:variant>
        <vt:i4>0</vt:i4>
      </vt:variant>
      <vt:variant>
        <vt:i4>5</vt:i4>
      </vt:variant>
      <vt:variant>
        <vt:lpwstr/>
      </vt:variant>
      <vt:variant>
        <vt:lpwstr>_Toc79649529</vt:lpwstr>
      </vt:variant>
      <vt:variant>
        <vt:i4>1507386</vt:i4>
      </vt:variant>
      <vt:variant>
        <vt:i4>131</vt:i4>
      </vt:variant>
      <vt:variant>
        <vt:i4>0</vt:i4>
      </vt:variant>
      <vt:variant>
        <vt:i4>5</vt:i4>
      </vt:variant>
      <vt:variant>
        <vt:lpwstr/>
      </vt:variant>
      <vt:variant>
        <vt:lpwstr>_Toc79649528</vt:lpwstr>
      </vt:variant>
      <vt:variant>
        <vt:i4>1572922</vt:i4>
      </vt:variant>
      <vt:variant>
        <vt:i4>125</vt:i4>
      </vt:variant>
      <vt:variant>
        <vt:i4>0</vt:i4>
      </vt:variant>
      <vt:variant>
        <vt:i4>5</vt:i4>
      </vt:variant>
      <vt:variant>
        <vt:lpwstr/>
      </vt:variant>
      <vt:variant>
        <vt:lpwstr>_Toc79649527</vt:lpwstr>
      </vt:variant>
      <vt:variant>
        <vt:i4>1638458</vt:i4>
      </vt:variant>
      <vt:variant>
        <vt:i4>119</vt:i4>
      </vt:variant>
      <vt:variant>
        <vt:i4>0</vt:i4>
      </vt:variant>
      <vt:variant>
        <vt:i4>5</vt:i4>
      </vt:variant>
      <vt:variant>
        <vt:lpwstr/>
      </vt:variant>
      <vt:variant>
        <vt:lpwstr>_Toc79649526</vt:lpwstr>
      </vt:variant>
      <vt:variant>
        <vt:i4>1703994</vt:i4>
      </vt:variant>
      <vt:variant>
        <vt:i4>113</vt:i4>
      </vt:variant>
      <vt:variant>
        <vt:i4>0</vt:i4>
      </vt:variant>
      <vt:variant>
        <vt:i4>5</vt:i4>
      </vt:variant>
      <vt:variant>
        <vt:lpwstr/>
      </vt:variant>
      <vt:variant>
        <vt:lpwstr>_Toc79649525</vt:lpwstr>
      </vt:variant>
      <vt:variant>
        <vt:i4>1769530</vt:i4>
      </vt:variant>
      <vt:variant>
        <vt:i4>107</vt:i4>
      </vt:variant>
      <vt:variant>
        <vt:i4>0</vt:i4>
      </vt:variant>
      <vt:variant>
        <vt:i4>5</vt:i4>
      </vt:variant>
      <vt:variant>
        <vt:lpwstr/>
      </vt:variant>
      <vt:variant>
        <vt:lpwstr>_Toc79649524</vt:lpwstr>
      </vt:variant>
      <vt:variant>
        <vt:i4>1835066</vt:i4>
      </vt:variant>
      <vt:variant>
        <vt:i4>101</vt:i4>
      </vt:variant>
      <vt:variant>
        <vt:i4>0</vt:i4>
      </vt:variant>
      <vt:variant>
        <vt:i4>5</vt:i4>
      </vt:variant>
      <vt:variant>
        <vt:lpwstr/>
      </vt:variant>
      <vt:variant>
        <vt:lpwstr>_Toc79649523</vt:lpwstr>
      </vt:variant>
      <vt:variant>
        <vt:i4>1900602</vt:i4>
      </vt:variant>
      <vt:variant>
        <vt:i4>95</vt:i4>
      </vt:variant>
      <vt:variant>
        <vt:i4>0</vt:i4>
      </vt:variant>
      <vt:variant>
        <vt:i4>5</vt:i4>
      </vt:variant>
      <vt:variant>
        <vt:lpwstr/>
      </vt:variant>
      <vt:variant>
        <vt:lpwstr>_Toc79649522</vt:lpwstr>
      </vt:variant>
      <vt:variant>
        <vt:i4>1966138</vt:i4>
      </vt:variant>
      <vt:variant>
        <vt:i4>89</vt:i4>
      </vt:variant>
      <vt:variant>
        <vt:i4>0</vt:i4>
      </vt:variant>
      <vt:variant>
        <vt:i4>5</vt:i4>
      </vt:variant>
      <vt:variant>
        <vt:lpwstr/>
      </vt:variant>
      <vt:variant>
        <vt:lpwstr>_Toc79649521</vt:lpwstr>
      </vt:variant>
      <vt:variant>
        <vt:i4>2031674</vt:i4>
      </vt:variant>
      <vt:variant>
        <vt:i4>83</vt:i4>
      </vt:variant>
      <vt:variant>
        <vt:i4>0</vt:i4>
      </vt:variant>
      <vt:variant>
        <vt:i4>5</vt:i4>
      </vt:variant>
      <vt:variant>
        <vt:lpwstr/>
      </vt:variant>
      <vt:variant>
        <vt:lpwstr>_Toc79649520</vt:lpwstr>
      </vt:variant>
      <vt:variant>
        <vt:i4>1441849</vt:i4>
      </vt:variant>
      <vt:variant>
        <vt:i4>77</vt:i4>
      </vt:variant>
      <vt:variant>
        <vt:i4>0</vt:i4>
      </vt:variant>
      <vt:variant>
        <vt:i4>5</vt:i4>
      </vt:variant>
      <vt:variant>
        <vt:lpwstr/>
      </vt:variant>
      <vt:variant>
        <vt:lpwstr>_Toc79649519</vt:lpwstr>
      </vt:variant>
      <vt:variant>
        <vt:i4>1507385</vt:i4>
      </vt:variant>
      <vt:variant>
        <vt:i4>71</vt:i4>
      </vt:variant>
      <vt:variant>
        <vt:i4>0</vt:i4>
      </vt:variant>
      <vt:variant>
        <vt:i4>5</vt:i4>
      </vt:variant>
      <vt:variant>
        <vt:lpwstr/>
      </vt:variant>
      <vt:variant>
        <vt:lpwstr>_Toc79649518</vt:lpwstr>
      </vt:variant>
      <vt:variant>
        <vt:i4>1572921</vt:i4>
      </vt:variant>
      <vt:variant>
        <vt:i4>65</vt:i4>
      </vt:variant>
      <vt:variant>
        <vt:i4>0</vt:i4>
      </vt:variant>
      <vt:variant>
        <vt:i4>5</vt:i4>
      </vt:variant>
      <vt:variant>
        <vt:lpwstr/>
      </vt:variant>
      <vt:variant>
        <vt:lpwstr>_Toc79649517</vt:lpwstr>
      </vt:variant>
      <vt:variant>
        <vt:i4>1638457</vt:i4>
      </vt:variant>
      <vt:variant>
        <vt:i4>59</vt:i4>
      </vt:variant>
      <vt:variant>
        <vt:i4>0</vt:i4>
      </vt:variant>
      <vt:variant>
        <vt:i4>5</vt:i4>
      </vt:variant>
      <vt:variant>
        <vt:lpwstr/>
      </vt:variant>
      <vt:variant>
        <vt:lpwstr>_Toc79649516</vt:lpwstr>
      </vt:variant>
      <vt:variant>
        <vt:i4>1703993</vt:i4>
      </vt:variant>
      <vt:variant>
        <vt:i4>53</vt:i4>
      </vt:variant>
      <vt:variant>
        <vt:i4>0</vt:i4>
      </vt:variant>
      <vt:variant>
        <vt:i4>5</vt:i4>
      </vt:variant>
      <vt:variant>
        <vt:lpwstr/>
      </vt:variant>
      <vt:variant>
        <vt:lpwstr>_Toc79649515</vt:lpwstr>
      </vt:variant>
      <vt:variant>
        <vt:i4>1769529</vt:i4>
      </vt:variant>
      <vt:variant>
        <vt:i4>47</vt:i4>
      </vt:variant>
      <vt:variant>
        <vt:i4>0</vt:i4>
      </vt:variant>
      <vt:variant>
        <vt:i4>5</vt:i4>
      </vt:variant>
      <vt:variant>
        <vt:lpwstr/>
      </vt:variant>
      <vt:variant>
        <vt:lpwstr>_Toc79649514</vt:lpwstr>
      </vt:variant>
      <vt:variant>
        <vt:i4>1835065</vt:i4>
      </vt:variant>
      <vt:variant>
        <vt:i4>41</vt:i4>
      </vt:variant>
      <vt:variant>
        <vt:i4>0</vt:i4>
      </vt:variant>
      <vt:variant>
        <vt:i4>5</vt:i4>
      </vt:variant>
      <vt:variant>
        <vt:lpwstr/>
      </vt:variant>
      <vt:variant>
        <vt:lpwstr>_Toc79649513</vt:lpwstr>
      </vt:variant>
      <vt:variant>
        <vt:i4>1900601</vt:i4>
      </vt:variant>
      <vt:variant>
        <vt:i4>35</vt:i4>
      </vt:variant>
      <vt:variant>
        <vt:i4>0</vt:i4>
      </vt:variant>
      <vt:variant>
        <vt:i4>5</vt:i4>
      </vt:variant>
      <vt:variant>
        <vt:lpwstr/>
      </vt:variant>
      <vt:variant>
        <vt:lpwstr>_Toc79649512</vt:lpwstr>
      </vt:variant>
      <vt:variant>
        <vt:i4>1966137</vt:i4>
      </vt:variant>
      <vt:variant>
        <vt:i4>29</vt:i4>
      </vt:variant>
      <vt:variant>
        <vt:i4>0</vt:i4>
      </vt:variant>
      <vt:variant>
        <vt:i4>5</vt:i4>
      </vt:variant>
      <vt:variant>
        <vt:lpwstr/>
      </vt:variant>
      <vt:variant>
        <vt:lpwstr>_Toc79649511</vt:lpwstr>
      </vt:variant>
      <vt:variant>
        <vt:i4>2031673</vt:i4>
      </vt:variant>
      <vt:variant>
        <vt:i4>23</vt:i4>
      </vt:variant>
      <vt:variant>
        <vt:i4>0</vt:i4>
      </vt:variant>
      <vt:variant>
        <vt:i4>5</vt:i4>
      </vt:variant>
      <vt:variant>
        <vt:lpwstr/>
      </vt:variant>
      <vt:variant>
        <vt:lpwstr>_Toc79649510</vt:lpwstr>
      </vt:variant>
      <vt:variant>
        <vt:i4>1441848</vt:i4>
      </vt:variant>
      <vt:variant>
        <vt:i4>17</vt:i4>
      </vt:variant>
      <vt:variant>
        <vt:i4>0</vt:i4>
      </vt:variant>
      <vt:variant>
        <vt:i4>5</vt:i4>
      </vt:variant>
      <vt:variant>
        <vt:lpwstr/>
      </vt:variant>
      <vt:variant>
        <vt:lpwstr>_Toc79649509</vt:lpwstr>
      </vt:variant>
      <vt:variant>
        <vt:i4>3080268</vt:i4>
      </vt:variant>
      <vt:variant>
        <vt:i4>0</vt:i4>
      </vt:variant>
      <vt:variant>
        <vt:i4>0</vt:i4>
      </vt:variant>
      <vt:variant>
        <vt:i4>5</vt:i4>
      </vt:variant>
      <vt:variant>
        <vt:lpwstr>https://ecocept-my.sharepoint.com/personal/anne-dorthe_hjelm_christensen_eco_cept_org/Documents/shared documents/ECC Report template - new/Flow of ECC Deliverables - AD draft rev2.pptx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subject/>
  <dc:creator>ECO</dc:creator>
  <cp:keywords/>
  <dc:description>This template is used as guidance to draft ECC Reports</dc:description>
  <cp:lastModifiedBy>ECO</cp:lastModifiedBy>
  <cp:revision>3</cp:revision>
  <cp:lastPrinted>2021-10-26T10:04:00Z</cp:lastPrinted>
  <dcterms:created xsi:type="dcterms:W3CDTF">2022-02-08T13:03:00Z</dcterms:created>
  <dcterms:modified xsi:type="dcterms:W3CDTF">2022-02-08T13:04:00Z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ies>
</file>